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1BEB6" w14:textId="27EC444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D6522">
        <w:rPr>
          <w:rFonts w:ascii="Arial" w:hAnsi="Arial" w:cs="Arial"/>
          <w:b/>
          <w:sz w:val="24"/>
          <w:szCs w:val="24"/>
        </w:rPr>
        <w:t>10</w:t>
      </w:r>
      <w:r w:rsidR="007A7AD1">
        <w:rPr>
          <w:rFonts w:ascii="Arial" w:hAnsi="Arial" w:cs="Arial"/>
          <w:b/>
          <w:sz w:val="24"/>
          <w:szCs w:val="24"/>
        </w:rPr>
        <w:t>1</w:t>
      </w:r>
      <w:r w:rsidR="00997D59">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16102">
        <w:rPr>
          <w:rFonts w:ascii="Arial" w:hAnsi="Arial" w:cs="Arial"/>
          <w:b/>
          <w:sz w:val="24"/>
          <w:szCs w:val="24"/>
        </w:rPr>
        <w:tab/>
      </w:r>
      <w:r w:rsidR="00A911EE">
        <w:rPr>
          <w:rFonts w:ascii="Arial" w:hAnsi="Arial" w:cs="Arial"/>
          <w:b/>
          <w:sz w:val="24"/>
          <w:szCs w:val="24"/>
        </w:rPr>
        <w:tab/>
        <w:t xml:space="preserve">       </w:t>
      </w:r>
      <w:r w:rsidR="00F86A73" w:rsidRPr="00116102">
        <w:rPr>
          <w:rFonts w:ascii="Arial" w:hAnsi="Arial" w:cs="Arial"/>
          <w:b/>
          <w:sz w:val="24"/>
          <w:szCs w:val="24"/>
        </w:rPr>
        <w:t>RP-</w:t>
      </w:r>
      <w:r w:rsidR="00057878" w:rsidRPr="00116102">
        <w:rPr>
          <w:rFonts w:ascii="Arial" w:hAnsi="Arial" w:cs="Arial"/>
          <w:b/>
          <w:sz w:val="24"/>
          <w:szCs w:val="24"/>
        </w:rPr>
        <w:t>2</w:t>
      </w:r>
      <w:r w:rsidR="00F82437">
        <w:rPr>
          <w:rFonts w:ascii="Arial" w:hAnsi="Arial" w:cs="Arial"/>
          <w:b/>
          <w:sz w:val="24"/>
          <w:szCs w:val="24"/>
        </w:rPr>
        <w:t>3</w:t>
      </w:r>
      <w:r w:rsidR="00D40E66">
        <w:rPr>
          <w:rFonts w:ascii="Arial" w:hAnsi="Arial" w:cs="Arial"/>
          <w:b/>
          <w:sz w:val="24"/>
          <w:szCs w:val="24"/>
        </w:rPr>
        <w:t>1864</w:t>
      </w:r>
    </w:p>
    <w:p w14:paraId="45AE256F" w14:textId="22C92019" w:rsidR="00F86A73" w:rsidRPr="004B566C" w:rsidRDefault="007A7AD1" w:rsidP="004B566C">
      <w:pPr>
        <w:tabs>
          <w:tab w:val="left" w:pos="567"/>
        </w:tabs>
        <w:rPr>
          <w:rFonts w:ascii="Arial" w:hAnsi="Arial" w:cs="Arial"/>
          <w:b/>
          <w:sz w:val="24"/>
        </w:rPr>
      </w:pPr>
      <w:r>
        <w:rPr>
          <w:rFonts w:ascii="Arial" w:hAnsi="Arial" w:cs="Arial"/>
          <w:b/>
          <w:sz w:val="24"/>
        </w:rPr>
        <w:t>Bangalore, India</w:t>
      </w:r>
      <w:r w:rsidR="00116102">
        <w:rPr>
          <w:rFonts w:ascii="Arial" w:hAnsi="Arial" w:cs="Arial"/>
          <w:b/>
          <w:sz w:val="24"/>
        </w:rPr>
        <w:t xml:space="preserve">, </w:t>
      </w:r>
      <w:r>
        <w:rPr>
          <w:rFonts w:ascii="Arial" w:hAnsi="Arial" w:cs="Arial"/>
          <w:b/>
          <w:sz w:val="24"/>
        </w:rPr>
        <w:t>September</w:t>
      </w:r>
      <w:r w:rsidR="00103A6A">
        <w:rPr>
          <w:rFonts w:ascii="Arial" w:hAnsi="Arial" w:cs="Arial"/>
          <w:b/>
          <w:sz w:val="24"/>
        </w:rPr>
        <w:t xml:space="preserve"> </w:t>
      </w:r>
      <w:r w:rsidR="002D6522">
        <w:rPr>
          <w:rFonts w:ascii="Arial" w:hAnsi="Arial" w:cs="Arial"/>
          <w:b/>
          <w:sz w:val="24"/>
        </w:rPr>
        <w:t>1</w:t>
      </w:r>
      <w:r>
        <w:rPr>
          <w:rFonts w:ascii="Arial" w:hAnsi="Arial" w:cs="Arial"/>
          <w:b/>
          <w:sz w:val="24"/>
        </w:rPr>
        <w:t>1</w:t>
      </w:r>
      <w:r w:rsidRPr="007A7AD1">
        <w:rPr>
          <w:rFonts w:ascii="Arial" w:hAnsi="Arial" w:cs="Arial"/>
          <w:b/>
          <w:sz w:val="24"/>
          <w:vertAlign w:val="superscript"/>
        </w:rPr>
        <w:t>th</w:t>
      </w:r>
      <w:r>
        <w:rPr>
          <w:rFonts w:ascii="Arial" w:hAnsi="Arial" w:cs="Arial"/>
          <w:b/>
          <w:sz w:val="24"/>
        </w:rPr>
        <w:t xml:space="preserve"> </w:t>
      </w:r>
      <w:r w:rsidR="002D6522">
        <w:rPr>
          <w:rFonts w:ascii="Arial" w:hAnsi="Arial" w:cs="Arial"/>
          <w:b/>
          <w:sz w:val="24"/>
        </w:rPr>
        <w:t>– 1</w:t>
      </w:r>
      <w:r>
        <w:rPr>
          <w:rFonts w:ascii="Arial" w:hAnsi="Arial" w:cs="Arial"/>
          <w:b/>
          <w:sz w:val="24"/>
        </w:rPr>
        <w:t>5</w:t>
      </w:r>
      <w:r w:rsidRPr="007A7AD1">
        <w:rPr>
          <w:rFonts w:ascii="Arial" w:hAnsi="Arial" w:cs="Arial"/>
          <w:b/>
          <w:sz w:val="24"/>
          <w:vertAlign w:val="superscript"/>
        </w:rPr>
        <w:t>th</w:t>
      </w:r>
      <w:r>
        <w:rPr>
          <w:rFonts w:ascii="Arial" w:hAnsi="Arial" w:cs="Arial"/>
          <w:b/>
          <w:sz w:val="24"/>
        </w:rPr>
        <w:t xml:space="preserve"> </w:t>
      </w:r>
      <w:r w:rsidR="00D17794" w:rsidRPr="001A659D">
        <w:rPr>
          <w:rFonts w:ascii="Arial" w:hAnsi="Arial" w:cs="Arial"/>
          <w:b/>
          <w:sz w:val="24"/>
        </w:rPr>
        <w:t>20</w:t>
      </w:r>
      <w:r w:rsidR="00DA004C">
        <w:rPr>
          <w:rFonts w:ascii="Arial" w:hAnsi="Arial" w:cs="Arial"/>
          <w:b/>
          <w:sz w:val="24"/>
        </w:rPr>
        <w:t>2</w:t>
      </w:r>
      <w:r w:rsidR="00103A6A">
        <w:rPr>
          <w:rFonts w:ascii="Arial" w:hAnsi="Arial" w:cs="Arial"/>
          <w:b/>
          <w:sz w:val="24"/>
        </w:rPr>
        <w:t>3</w:t>
      </w:r>
    </w:p>
    <w:p w14:paraId="44DEDA95" w14:textId="77777777" w:rsidR="00F86A73" w:rsidRPr="008641D8" w:rsidRDefault="00D45B2F" w:rsidP="006C4E32">
      <w:pPr>
        <w:pStyle w:val="Heading2"/>
        <w:jc w:val="center"/>
        <w:rPr>
          <w:u w:val="single"/>
        </w:rPr>
      </w:pPr>
      <w:r w:rsidRPr="008641D8">
        <w:rPr>
          <w:u w:val="single"/>
        </w:rPr>
        <w:t xml:space="preserve">Status Report </w:t>
      </w:r>
      <w:r w:rsidR="00F86A73" w:rsidRPr="008641D8">
        <w:rPr>
          <w:u w:val="single"/>
        </w:rPr>
        <w:t>to TSG</w:t>
      </w:r>
    </w:p>
    <w:p w14:paraId="34745601" w14:textId="536B368C"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4A41B5" w:rsidRPr="00462C45">
        <w:rPr>
          <w:rFonts w:ascii="Arial" w:hAnsi="Arial" w:cs="Arial"/>
          <w:lang w:eastAsia="ja-JP"/>
        </w:rPr>
        <w:t>9.</w:t>
      </w:r>
      <w:r w:rsidR="008D5FF7" w:rsidRPr="00462C45">
        <w:rPr>
          <w:rFonts w:ascii="Arial" w:hAnsi="Arial" w:cs="Arial"/>
          <w:lang w:eastAsia="ja-JP"/>
        </w:rPr>
        <w:t>3.2.</w:t>
      </w:r>
      <w:r w:rsidR="00CF5AC9" w:rsidRPr="00462C45">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A2F307A" w14:textId="77777777" w:rsidTr="0E277536">
        <w:tc>
          <w:tcPr>
            <w:tcW w:w="2436" w:type="dxa"/>
            <w:shd w:val="clear" w:color="auto" w:fill="auto"/>
          </w:tcPr>
          <w:p w14:paraId="6E142FF7"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1780FB23" w14:textId="19CD75F0" w:rsidR="00593315" w:rsidRPr="008641D8" w:rsidRDefault="008D5FF7" w:rsidP="001A248F">
            <w:pPr>
              <w:tabs>
                <w:tab w:val="left" w:pos="567"/>
              </w:tabs>
              <w:spacing w:after="0"/>
              <w:rPr>
                <w:rFonts w:ascii="Arial" w:hAnsi="Arial" w:cs="Arial"/>
              </w:rPr>
            </w:pPr>
            <w:r w:rsidRPr="008D5FF7">
              <w:rPr>
                <w:rFonts w:ascii="Arial" w:hAnsi="Arial" w:cs="Arial"/>
              </w:rPr>
              <w:t>WI on NR Support for UAV</w:t>
            </w:r>
            <w:r w:rsidR="00384315">
              <w:rPr>
                <w:rFonts w:ascii="Arial" w:hAnsi="Arial" w:cs="Arial"/>
              </w:rPr>
              <w:t xml:space="preserve"> (Uncrewed Aerial Vehicles)</w:t>
            </w:r>
          </w:p>
        </w:tc>
      </w:tr>
      <w:tr w:rsidR="008641D8" w:rsidRPr="008641D8" w14:paraId="7F7C582F" w14:textId="77777777" w:rsidTr="0E277536">
        <w:tc>
          <w:tcPr>
            <w:tcW w:w="2436" w:type="dxa"/>
            <w:shd w:val="clear" w:color="auto" w:fill="auto"/>
          </w:tcPr>
          <w:p w14:paraId="0F638C18"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9022B0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33A12EB" w14:textId="0372672F"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45F4BDF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5928FC48" w14:textId="1C1E2056"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1463358B"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3D09D1BD" w14:textId="4AC541E3" w:rsidR="00871653" w:rsidRPr="008641D8" w:rsidRDefault="00CF5AC9"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CC01B00"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30D89296" w14:textId="08354DC1"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2AEACAA3" w14:textId="77777777" w:rsidTr="0E277536">
        <w:tc>
          <w:tcPr>
            <w:tcW w:w="2436" w:type="dxa"/>
          </w:tcPr>
          <w:p w14:paraId="604FFF2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FC7393" w14:textId="2859C1AA" w:rsidR="0036248C" w:rsidRPr="008836AC" w:rsidRDefault="008D5FF7" w:rsidP="008836AC">
            <w:pPr>
              <w:tabs>
                <w:tab w:val="left" w:pos="567"/>
              </w:tabs>
              <w:spacing w:after="0"/>
              <w:rPr>
                <w:rFonts w:ascii="Arial" w:hAnsi="Arial" w:cs="Arial"/>
              </w:rPr>
            </w:pPr>
            <w:r w:rsidRPr="008D5FF7">
              <w:rPr>
                <w:rFonts w:ascii="Arial" w:hAnsi="Arial" w:cs="Arial"/>
              </w:rPr>
              <w:t>NR_UAV</w:t>
            </w:r>
          </w:p>
        </w:tc>
      </w:tr>
      <w:tr w:rsidR="0036248C" w:rsidRPr="008836AC" w14:paraId="59AD95A9" w14:textId="77777777" w:rsidTr="0E277536">
        <w:tc>
          <w:tcPr>
            <w:tcW w:w="2436" w:type="dxa"/>
          </w:tcPr>
          <w:p w14:paraId="0C6C88F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AD0071C" w14:textId="4A9B21D6" w:rsidR="0036248C" w:rsidRPr="008836AC" w:rsidRDefault="00384315" w:rsidP="008836AC">
            <w:pPr>
              <w:tabs>
                <w:tab w:val="left" w:pos="567"/>
              </w:tabs>
              <w:spacing w:after="0"/>
              <w:rPr>
                <w:rFonts w:ascii="Arial" w:hAnsi="Arial" w:cs="Arial"/>
                <w:lang w:eastAsia="ja-JP"/>
              </w:rPr>
            </w:pPr>
            <w:r>
              <w:rPr>
                <w:rFonts w:ascii="Arial" w:hAnsi="Arial" w:cs="Arial"/>
                <w:lang w:eastAsia="ja-JP"/>
              </w:rPr>
              <w:t>941105</w:t>
            </w:r>
          </w:p>
        </w:tc>
      </w:tr>
      <w:tr w:rsidR="00B6300F" w:rsidRPr="008836AC" w14:paraId="14A6E316" w14:textId="77777777" w:rsidTr="0E277536">
        <w:tc>
          <w:tcPr>
            <w:tcW w:w="2436" w:type="dxa"/>
          </w:tcPr>
          <w:p w14:paraId="7353621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E6E332" w14:textId="7BD42A3B" w:rsidR="00B6300F" w:rsidRPr="008836AC" w:rsidRDefault="00F82437" w:rsidP="008836AC">
            <w:pPr>
              <w:tabs>
                <w:tab w:val="left" w:pos="567"/>
              </w:tabs>
              <w:spacing w:after="0"/>
              <w:rPr>
                <w:rFonts w:ascii="Arial" w:hAnsi="Arial" w:cs="Arial"/>
                <w:lang w:eastAsia="ja-JP"/>
              </w:rPr>
            </w:pPr>
            <w:r w:rsidRPr="00F82437">
              <w:rPr>
                <w:rFonts w:ascii="Arial" w:hAnsi="Arial" w:cs="Arial"/>
                <w:lang w:eastAsia="ja-JP"/>
              </w:rPr>
              <w:t>RP-2</w:t>
            </w:r>
            <w:r w:rsidR="002D6522">
              <w:rPr>
                <w:rFonts w:ascii="Arial" w:hAnsi="Arial" w:cs="Arial"/>
                <w:lang w:eastAsia="ja-JP"/>
              </w:rPr>
              <w:t>30782</w:t>
            </w:r>
          </w:p>
        </w:tc>
      </w:tr>
      <w:tr w:rsidR="00871653" w:rsidRPr="008836AC" w14:paraId="44A7D62B" w14:textId="77777777" w:rsidTr="0E277536">
        <w:tc>
          <w:tcPr>
            <w:tcW w:w="2436" w:type="dxa"/>
          </w:tcPr>
          <w:p w14:paraId="6162886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C16AC5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CDF04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2CE2C69" w14:textId="30C6BCD3" w:rsidR="00871653" w:rsidRPr="008836AC" w:rsidRDefault="00871653" w:rsidP="008836AC">
            <w:pPr>
              <w:tabs>
                <w:tab w:val="left" w:pos="567"/>
              </w:tabs>
              <w:spacing w:after="0"/>
              <w:rPr>
                <w:rFonts w:ascii="Arial" w:hAnsi="Arial" w:cs="Arial"/>
                <w:lang w:eastAsia="ja-JP"/>
              </w:rPr>
            </w:pPr>
          </w:p>
        </w:tc>
        <w:tc>
          <w:tcPr>
            <w:tcW w:w="1842" w:type="dxa"/>
          </w:tcPr>
          <w:p w14:paraId="3A8A5FDB" w14:textId="37588480"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D5FF7">
              <w:rPr>
                <w:rFonts w:ascii="Arial" w:hAnsi="Arial" w:cs="Arial"/>
                <w:lang w:eastAsia="ja-JP"/>
              </w:rPr>
              <w:t>12</w:t>
            </w:r>
            <w:r w:rsidR="008641D8" w:rsidRPr="00E11DBA">
              <w:rPr>
                <w:rFonts w:ascii="Arial" w:hAnsi="Arial" w:cs="Arial"/>
                <w:lang w:eastAsia="ja-JP"/>
              </w:rPr>
              <w:t>/202</w:t>
            </w:r>
            <w:r w:rsidR="008D5FF7">
              <w:rPr>
                <w:rFonts w:ascii="Arial" w:hAnsi="Arial" w:cs="Arial"/>
                <w:lang w:eastAsia="ja-JP"/>
              </w:rPr>
              <w:t>3</w:t>
            </w:r>
          </w:p>
        </w:tc>
        <w:tc>
          <w:tcPr>
            <w:tcW w:w="2268" w:type="dxa"/>
          </w:tcPr>
          <w:p w14:paraId="698C38BD" w14:textId="00819AD8"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436995E2" w14:textId="38B7C99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4E05FC4" w14:textId="77777777" w:rsidTr="0E277536">
        <w:tc>
          <w:tcPr>
            <w:tcW w:w="2436" w:type="dxa"/>
          </w:tcPr>
          <w:p w14:paraId="75D00C0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969812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F8C28CD" w14:textId="2550ADF2" w:rsidR="00871653" w:rsidRPr="008836AC" w:rsidRDefault="00871653" w:rsidP="008836AC">
            <w:pPr>
              <w:tabs>
                <w:tab w:val="left" w:pos="567"/>
              </w:tabs>
              <w:spacing w:after="0"/>
              <w:rPr>
                <w:rFonts w:ascii="Arial" w:hAnsi="Arial" w:cs="Arial"/>
                <w:lang w:eastAsia="ja-JP"/>
              </w:rPr>
            </w:pPr>
          </w:p>
        </w:tc>
        <w:tc>
          <w:tcPr>
            <w:tcW w:w="1842" w:type="dxa"/>
          </w:tcPr>
          <w:p w14:paraId="6F0641C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E171CBA" w14:textId="0D7ACAA9" w:rsidR="00871653" w:rsidRPr="008836AC" w:rsidRDefault="007A7AD1" w:rsidP="008836AC">
            <w:pPr>
              <w:tabs>
                <w:tab w:val="left" w:pos="567"/>
              </w:tabs>
              <w:spacing w:after="0"/>
              <w:rPr>
                <w:rFonts w:ascii="Arial" w:hAnsi="Arial" w:cs="Arial"/>
                <w:lang w:eastAsia="ja-JP"/>
              </w:rPr>
            </w:pPr>
            <w:r>
              <w:rPr>
                <w:rFonts w:ascii="Arial" w:hAnsi="Arial" w:cs="Arial"/>
                <w:color w:val="00B050"/>
                <w:lang w:eastAsia="ja-JP"/>
              </w:rPr>
              <w:t>8</w:t>
            </w:r>
            <w:r w:rsidR="00666937">
              <w:rPr>
                <w:rFonts w:ascii="Arial" w:hAnsi="Arial" w:cs="Arial"/>
                <w:color w:val="00B050"/>
                <w:lang w:eastAsia="ja-JP"/>
              </w:rPr>
              <w:t>0</w:t>
            </w:r>
            <w:r w:rsidR="00871653" w:rsidRPr="00241AFC">
              <w:rPr>
                <w:rFonts w:ascii="Arial" w:hAnsi="Arial" w:cs="Arial"/>
                <w:color w:val="00B050"/>
                <w:lang w:eastAsia="ja-JP"/>
              </w:rPr>
              <w:t>%</w:t>
            </w:r>
          </w:p>
        </w:tc>
        <w:tc>
          <w:tcPr>
            <w:tcW w:w="2268" w:type="dxa"/>
          </w:tcPr>
          <w:p w14:paraId="3204A93C" w14:textId="77777777"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7B601E2" w14:textId="2425BCA0" w:rsidR="00871653" w:rsidRPr="008836AC" w:rsidRDefault="00871653" w:rsidP="008836AC">
            <w:pPr>
              <w:tabs>
                <w:tab w:val="left" w:pos="567"/>
              </w:tabs>
              <w:spacing w:after="0"/>
              <w:rPr>
                <w:rFonts w:ascii="Arial" w:hAnsi="Arial" w:cs="Arial"/>
                <w:lang w:eastAsia="ja-JP"/>
              </w:rPr>
            </w:pPr>
          </w:p>
        </w:tc>
        <w:tc>
          <w:tcPr>
            <w:tcW w:w="1694" w:type="dxa"/>
            <w:gridSpan w:val="2"/>
          </w:tcPr>
          <w:p w14:paraId="5C730DAC" w14:textId="662A5CF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EC6CBB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8188A3" w14:textId="77777777" w:rsidR="001F486F" w:rsidRPr="001F486F" w:rsidRDefault="001F486F" w:rsidP="00086EC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63C3BD" w14:textId="77777777" w:rsidR="001F486F" w:rsidRDefault="001F486F" w:rsidP="00086EC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58DA10" w14:textId="77777777" w:rsidR="001F486F" w:rsidRDefault="001F486F" w:rsidP="00086EC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B27EB0" w14:textId="77777777" w:rsidR="001F486F" w:rsidRPr="001F486F" w:rsidRDefault="001F486F" w:rsidP="001F486F">
      <w:pPr>
        <w:pStyle w:val="ListParagraph"/>
        <w:tabs>
          <w:tab w:val="left" w:pos="567"/>
        </w:tabs>
        <w:ind w:leftChars="0" w:left="924"/>
        <w:rPr>
          <w:rFonts w:ascii="Arial" w:hAnsi="Arial" w:cs="Arial"/>
          <w:color w:val="FF0000"/>
        </w:rPr>
      </w:pPr>
    </w:p>
    <w:p w14:paraId="16B30EE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D026556" w14:textId="77777777" w:rsidTr="001A248F">
        <w:tc>
          <w:tcPr>
            <w:tcW w:w="2758" w:type="dxa"/>
            <w:gridSpan w:val="2"/>
          </w:tcPr>
          <w:p w14:paraId="6E4FECE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B40B8E8" w14:textId="3ADE49D3"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14:paraId="6B83A438" w14:textId="77777777" w:rsidTr="001A248F">
        <w:tc>
          <w:tcPr>
            <w:tcW w:w="1418" w:type="dxa"/>
            <w:vMerge w:val="restart"/>
            <w:vAlign w:val="center"/>
          </w:tcPr>
          <w:p w14:paraId="6FF671E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7C86B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04894DD" w14:textId="63FEFE84" w:rsidR="006C4E32" w:rsidRPr="008836AC" w:rsidRDefault="008D5FF7" w:rsidP="0036248C">
            <w:pPr>
              <w:tabs>
                <w:tab w:val="left" w:pos="567"/>
              </w:tabs>
              <w:spacing w:after="0"/>
              <w:rPr>
                <w:rFonts w:ascii="Arial" w:hAnsi="Arial" w:cs="Arial"/>
                <w:lang w:eastAsia="ja-JP"/>
              </w:rPr>
            </w:pPr>
            <w:r>
              <w:rPr>
                <w:rFonts w:ascii="Arial" w:hAnsi="Arial" w:cs="Arial"/>
                <w:lang w:eastAsia="ja-JP"/>
              </w:rPr>
              <w:t>Jedrzej Stanczak</w:t>
            </w:r>
          </w:p>
        </w:tc>
      </w:tr>
      <w:tr w:rsidR="006C4E32" w:rsidRPr="008836AC" w14:paraId="276BD001" w14:textId="77777777" w:rsidTr="001A248F">
        <w:tc>
          <w:tcPr>
            <w:tcW w:w="1418" w:type="dxa"/>
            <w:vMerge/>
          </w:tcPr>
          <w:p w14:paraId="343FF28E" w14:textId="77777777" w:rsidR="006C4E32" w:rsidRPr="008836AC" w:rsidRDefault="006C4E32" w:rsidP="001A248F">
            <w:pPr>
              <w:tabs>
                <w:tab w:val="left" w:pos="567"/>
              </w:tabs>
              <w:rPr>
                <w:rFonts w:ascii="Arial" w:hAnsi="Arial" w:cs="Arial"/>
                <w:b/>
              </w:rPr>
            </w:pPr>
          </w:p>
        </w:tc>
        <w:tc>
          <w:tcPr>
            <w:tcW w:w="1340" w:type="dxa"/>
          </w:tcPr>
          <w:p w14:paraId="1448EEF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D03D76A" w14:textId="18EBD04D" w:rsidR="006C4E32" w:rsidRPr="008836AC" w:rsidRDefault="008641D8" w:rsidP="001A248F">
            <w:pPr>
              <w:tabs>
                <w:tab w:val="left" w:pos="567"/>
              </w:tabs>
              <w:spacing w:after="0"/>
              <w:rPr>
                <w:rFonts w:ascii="Arial" w:hAnsi="Arial" w:cs="Arial"/>
                <w:lang w:eastAsia="ja-JP"/>
              </w:rPr>
            </w:pPr>
            <w:r>
              <w:rPr>
                <w:rFonts w:ascii="Arial" w:hAnsi="Arial" w:cs="Arial"/>
                <w:lang w:eastAsia="ja-JP"/>
              </w:rPr>
              <w:t>Nokia</w:t>
            </w:r>
            <w:r w:rsidR="00993D0B">
              <w:rPr>
                <w:rFonts w:ascii="Arial" w:hAnsi="Arial" w:cs="Arial"/>
                <w:lang w:eastAsia="ja-JP"/>
              </w:rPr>
              <w:t>, Nokia Shanghai Bell</w:t>
            </w:r>
          </w:p>
        </w:tc>
      </w:tr>
      <w:tr w:rsidR="006C4E32" w:rsidRPr="008836AC" w14:paraId="19145B12" w14:textId="77777777" w:rsidTr="001A248F">
        <w:tc>
          <w:tcPr>
            <w:tcW w:w="1418" w:type="dxa"/>
            <w:vMerge/>
          </w:tcPr>
          <w:p w14:paraId="6E178FAD" w14:textId="77777777" w:rsidR="006C4E32" w:rsidRPr="008836AC" w:rsidRDefault="006C4E32" w:rsidP="001A248F">
            <w:pPr>
              <w:tabs>
                <w:tab w:val="left" w:pos="567"/>
              </w:tabs>
              <w:rPr>
                <w:rFonts w:ascii="Arial" w:hAnsi="Arial" w:cs="Arial"/>
                <w:b/>
              </w:rPr>
            </w:pPr>
          </w:p>
        </w:tc>
        <w:tc>
          <w:tcPr>
            <w:tcW w:w="1340" w:type="dxa"/>
          </w:tcPr>
          <w:p w14:paraId="18EFCD7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2AA448B" w14:textId="1137BDDA" w:rsidR="006C4E32" w:rsidRPr="008836AC" w:rsidRDefault="008D5FF7" w:rsidP="001A248F">
            <w:pPr>
              <w:tabs>
                <w:tab w:val="left" w:pos="567"/>
              </w:tabs>
              <w:spacing w:after="0"/>
              <w:rPr>
                <w:rFonts w:ascii="Arial" w:hAnsi="Arial" w:cs="Arial"/>
              </w:rPr>
            </w:pPr>
            <w:r>
              <w:rPr>
                <w:rFonts w:ascii="Arial" w:hAnsi="Arial" w:cs="Arial"/>
              </w:rPr>
              <w:t>jedrzej.stanczak</w:t>
            </w:r>
            <w:r w:rsidR="008641D8">
              <w:rPr>
                <w:rFonts w:ascii="Arial" w:hAnsi="Arial" w:cs="Arial"/>
              </w:rPr>
              <w:t>@nokia.com</w:t>
            </w:r>
          </w:p>
        </w:tc>
      </w:tr>
    </w:tbl>
    <w:p w14:paraId="3CF67B76" w14:textId="77777777" w:rsidR="006C4E32" w:rsidRDefault="006C4E32" w:rsidP="000D17BC">
      <w:pPr>
        <w:pBdr>
          <w:bottom w:val="single" w:sz="4" w:space="1" w:color="auto"/>
        </w:pBdr>
        <w:spacing w:after="0"/>
        <w:rPr>
          <w:rFonts w:ascii="Arial" w:hAnsi="Arial" w:cs="Arial"/>
        </w:rPr>
      </w:pPr>
    </w:p>
    <w:p w14:paraId="56EB2100" w14:textId="77777777" w:rsidR="006C4E32" w:rsidRPr="00430FCA" w:rsidRDefault="006C4E32" w:rsidP="006C4E32">
      <w:pPr>
        <w:pBdr>
          <w:bottom w:val="single" w:sz="4" w:space="1" w:color="auto"/>
        </w:pBdr>
        <w:rPr>
          <w:rFonts w:ascii="Arial" w:hAnsi="Arial" w:cs="Arial"/>
        </w:rPr>
      </w:pPr>
    </w:p>
    <w:p w14:paraId="155DF3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87B3AA" w14:textId="77777777" w:rsidTr="68C74AD1">
        <w:trPr>
          <w:jc w:val="center"/>
        </w:trPr>
        <w:tc>
          <w:tcPr>
            <w:tcW w:w="6185" w:type="dxa"/>
            <w:shd w:val="clear" w:color="auto" w:fill="E0E0E0"/>
          </w:tcPr>
          <w:p w14:paraId="5057961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26CCB2" w14:textId="33CF0EDA" w:rsidR="00D22398" w:rsidRPr="008836AC" w:rsidRDefault="008E5BB0" w:rsidP="00C4666A">
            <w:pPr>
              <w:pStyle w:val="TAL"/>
              <w:jc w:val="center"/>
              <w:rPr>
                <w:color w:val="FF0000"/>
                <w:lang w:eastAsia="ja-JP"/>
              </w:rPr>
            </w:pPr>
            <w:r>
              <w:rPr>
                <w:color w:val="FF0000"/>
                <w:lang w:eastAsia="ja-JP"/>
              </w:rPr>
              <w:t>No</w:t>
            </w:r>
          </w:p>
        </w:tc>
      </w:tr>
    </w:tbl>
    <w:p w14:paraId="330442EC" w14:textId="77777777" w:rsidR="00D22398" w:rsidRDefault="00D22398" w:rsidP="0039390A">
      <w:pPr>
        <w:spacing w:after="0"/>
        <w:rPr>
          <w:rFonts w:ascii="Arial" w:hAnsi="Arial" w:cs="Arial"/>
        </w:rPr>
      </w:pPr>
    </w:p>
    <w:p w14:paraId="45881A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15EEE8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1F2888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6BFC01" w14:textId="77777777" w:rsidR="003B7182" w:rsidRDefault="003B7182" w:rsidP="00C17C6C">
      <w:pPr>
        <w:spacing w:after="0"/>
        <w:rPr>
          <w:rFonts w:ascii="Arial" w:hAnsi="Arial" w:cs="Arial"/>
        </w:rPr>
      </w:pPr>
    </w:p>
    <w:p w14:paraId="59AF9A37" w14:textId="77777777" w:rsidR="00011C3B" w:rsidRPr="003B7182" w:rsidRDefault="00011C3B" w:rsidP="00C17C6C">
      <w:pPr>
        <w:spacing w:after="0"/>
        <w:rPr>
          <w:rFonts w:ascii="Arial" w:hAnsi="Arial" w:cs="Arial"/>
        </w:rPr>
      </w:pPr>
    </w:p>
    <w:p w14:paraId="40BC176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D9D78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2F2AF7"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3F0B5EB" w14:textId="4607D1BF" w:rsidR="00452F57" w:rsidRDefault="00701410" w:rsidP="00F063CB">
      <w:pPr>
        <w:pStyle w:val="Heading4"/>
        <w:rPr>
          <w:lang w:eastAsia="ja-JP"/>
        </w:rPr>
      </w:pPr>
      <w:r>
        <w:rPr>
          <w:lang w:eastAsia="ja-JP"/>
        </w:rPr>
        <w:t>2.1.1</w:t>
      </w:r>
      <w:r>
        <w:rPr>
          <w:lang w:eastAsia="ja-JP"/>
        </w:rPr>
        <w:tab/>
        <w:t>Agreements</w:t>
      </w:r>
    </w:p>
    <w:p w14:paraId="78750C64" w14:textId="604BF9E4" w:rsidR="004844B8" w:rsidRPr="004844B8" w:rsidRDefault="00FC79A3" w:rsidP="004844B8">
      <w:pPr>
        <w:rPr>
          <w:lang w:eastAsia="ja-JP"/>
        </w:rPr>
      </w:pPr>
      <w:r>
        <w:rPr>
          <w:lang w:eastAsia="ja-JP"/>
        </w:rPr>
        <w:t>No agreements.</w:t>
      </w:r>
    </w:p>
    <w:p w14:paraId="3DDCF91C" w14:textId="6D5CF164" w:rsidR="00E847F7" w:rsidRDefault="00C704BF" w:rsidP="00ED1467">
      <w:pPr>
        <w:pStyle w:val="Heading4"/>
        <w:rPr>
          <w:lang w:eastAsia="ja-JP"/>
        </w:rPr>
      </w:pPr>
      <w:r>
        <w:rPr>
          <w:lang w:eastAsia="ja-JP"/>
        </w:rPr>
        <w:t>2.1.2</w:t>
      </w:r>
      <w:r>
        <w:rPr>
          <w:lang w:eastAsia="ja-JP"/>
        </w:rPr>
        <w:tab/>
        <w:t>Remaining Open issues</w:t>
      </w:r>
    </w:p>
    <w:p w14:paraId="21A5730E" w14:textId="18676E5E" w:rsidR="0002309F" w:rsidRPr="0002309F" w:rsidRDefault="00B356EC" w:rsidP="00B356EC">
      <w:pPr>
        <w:rPr>
          <w:iCs/>
          <w:lang w:val="en-US"/>
        </w:rPr>
      </w:pPr>
      <w:r>
        <w:rPr>
          <w:iCs/>
          <w:lang w:val="en-US"/>
        </w:rPr>
        <w:t>No remaining open issues.</w:t>
      </w:r>
    </w:p>
    <w:p w14:paraId="11B0927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DF079B6" w14:textId="7FEF02DE" w:rsidR="00701410" w:rsidRDefault="00701410" w:rsidP="00701410">
      <w:pPr>
        <w:pStyle w:val="Heading4"/>
        <w:rPr>
          <w:lang w:eastAsia="ja-JP"/>
        </w:rPr>
      </w:pPr>
      <w:r>
        <w:rPr>
          <w:lang w:eastAsia="ja-JP"/>
        </w:rPr>
        <w:t>2.2.1</w:t>
      </w:r>
      <w:r>
        <w:rPr>
          <w:lang w:eastAsia="ja-JP"/>
        </w:rPr>
        <w:tab/>
        <w:t>Agreements</w:t>
      </w:r>
    </w:p>
    <w:p w14:paraId="0F4DF4D1" w14:textId="58D90F9C" w:rsidR="00666937" w:rsidRDefault="00666937" w:rsidP="00666937">
      <w:pPr>
        <w:rPr>
          <w:b/>
          <w:bCs/>
          <w:lang w:eastAsia="ja-JP"/>
        </w:rPr>
      </w:pPr>
      <w:r w:rsidRPr="00666937">
        <w:rPr>
          <w:b/>
          <w:bCs/>
          <w:lang w:eastAsia="ja-JP"/>
        </w:rPr>
        <w:t>RAN2#1</w:t>
      </w:r>
      <w:r w:rsidR="008F5F49">
        <w:rPr>
          <w:b/>
          <w:bCs/>
          <w:lang w:eastAsia="ja-JP"/>
        </w:rPr>
        <w:t>2</w:t>
      </w:r>
      <w:r w:rsidR="00FC79A3">
        <w:rPr>
          <w:b/>
          <w:bCs/>
          <w:lang w:eastAsia="ja-JP"/>
        </w:rPr>
        <w:t>3</w:t>
      </w:r>
      <w:r w:rsidRPr="00666937">
        <w:rPr>
          <w:b/>
          <w:bCs/>
          <w:lang w:eastAsia="ja-JP"/>
        </w:rPr>
        <w:t>:</w:t>
      </w:r>
    </w:p>
    <w:tbl>
      <w:tblPr>
        <w:tblStyle w:val="TableGrid"/>
        <w:tblW w:w="0" w:type="auto"/>
        <w:tblLook w:val="04A0" w:firstRow="1" w:lastRow="0" w:firstColumn="1" w:lastColumn="0" w:noHBand="0" w:noVBand="1"/>
      </w:tblPr>
      <w:tblGrid>
        <w:gridCol w:w="10194"/>
      </w:tblGrid>
      <w:tr w:rsidR="00FC79A3" w14:paraId="59E48A1C" w14:textId="77777777" w:rsidTr="00FC79A3">
        <w:tc>
          <w:tcPr>
            <w:tcW w:w="10194" w:type="dxa"/>
          </w:tcPr>
          <w:p w14:paraId="4E1A37E8" w14:textId="77777777" w:rsidR="009E06F3" w:rsidRPr="009E06F3" w:rsidRDefault="009E06F3" w:rsidP="009E06F3">
            <w:pPr>
              <w:rPr>
                <w:u w:val="single"/>
                <w:lang w:eastAsia="ja-JP"/>
              </w:rPr>
            </w:pPr>
            <w:r w:rsidRPr="009E06F3">
              <w:rPr>
                <w:u w:val="single"/>
                <w:lang w:eastAsia="ja-JP"/>
              </w:rPr>
              <w:t>Measurement reporting</w:t>
            </w:r>
          </w:p>
          <w:p w14:paraId="5EDF9945" w14:textId="77777777" w:rsidR="009E06F3" w:rsidRPr="009E06F3" w:rsidRDefault="009E06F3" w:rsidP="009E06F3">
            <w:pPr>
              <w:rPr>
                <w:lang w:eastAsia="ja-JP"/>
              </w:rPr>
            </w:pPr>
            <w:r w:rsidRPr="009E06F3">
              <w:rPr>
                <w:lang w:eastAsia="ja-JP"/>
              </w:rPr>
              <w:t>1.</w:t>
            </w:r>
            <w:r w:rsidRPr="009E06F3">
              <w:rPr>
                <w:lang w:eastAsia="ja-JP"/>
              </w:rPr>
              <w:tab/>
              <w:t>New event type is introduced to implement both height-dependent MR configuration and combination of events</w:t>
            </w:r>
          </w:p>
          <w:p w14:paraId="4307CBAD" w14:textId="77777777" w:rsidR="009E06F3" w:rsidRPr="009E06F3" w:rsidRDefault="009E06F3" w:rsidP="009E06F3">
            <w:pPr>
              <w:rPr>
                <w:lang w:eastAsia="ja-JP"/>
              </w:rPr>
            </w:pPr>
            <w:r w:rsidRPr="009E06F3">
              <w:rPr>
                <w:lang w:eastAsia="ja-JP"/>
              </w:rPr>
              <w:t>2.</w:t>
            </w:r>
            <w:r w:rsidRPr="009E06F3">
              <w:rPr>
                <w:lang w:eastAsia="ja-JP"/>
              </w:rPr>
              <w:tab/>
              <w:t xml:space="preserve">The new event type includes only one of H1 or H2 thresholds.   A hysteresis for each threshold will be introduced.  A single time to trigger for the event will be introduced. Rapporteur will implement the solution and we can come back next meeting if there are technical issues.  </w:t>
            </w:r>
          </w:p>
          <w:p w14:paraId="1D1D7CFF" w14:textId="77777777" w:rsidR="009E06F3" w:rsidRPr="009E06F3" w:rsidRDefault="009E06F3" w:rsidP="009E06F3">
            <w:pPr>
              <w:rPr>
                <w:lang w:eastAsia="ja-JP"/>
              </w:rPr>
            </w:pPr>
            <w:r w:rsidRPr="009E06F3">
              <w:rPr>
                <w:lang w:eastAsia="ja-JP"/>
              </w:rPr>
              <w:t>3.</w:t>
            </w:r>
            <w:r w:rsidRPr="009E06F3">
              <w:rPr>
                <w:lang w:eastAsia="ja-JP"/>
              </w:rPr>
              <w:tab/>
              <w:t xml:space="preserve">Event combination of H1/H2 with A3, A4, A5 will be support </w:t>
            </w:r>
          </w:p>
          <w:p w14:paraId="0F51119D" w14:textId="77777777" w:rsidR="009E06F3" w:rsidRPr="009E06F3" w:rsidRDefault="009E06F3" w:rsidP="009E06F3">
            <w:pPr>
              <w:rPr>
                <w:lang w:eastAsia="ja-JP"/>
              </w:rPr>
            </w:pPr>
            <w:r w:rsidRPr="009E06F3">
              <w:rPr>
                <w:lang w:eastAsia="ja-JP"/>
              </w:rPr>
              <w:t>4.</w:t>
            </w:r>
            <w:r w:rsidRPr="009E06F3">
              <w:rPr>
                <w:lang w:eastAsia="ja-JP"/>
              </w:rPr>
              <w:tab/>
              <w:t xml:space="preserve">When the UE moves to a new height region with a different </w:t>
            </w:r>
            <w:proofErr w:type="spellStart"/>
            <w:r w:rsidRPr="009E06F3">
              <w:rPr>
                <w:lang w:eastAsia="ja-JP"/>
              </w:rPr>
              <w:t>numberOfTriggeringCells</w:t>
            </w:r>
            <w:proofErr w:type="spellEnd"/>
            <w:r w:rsidRPr="009E06F3">
              <w:rPr>
                <w:lang w:eastAsia="ja-JP"/>
              </w:rPr>
              <w:t xml:space="preserve"> value for one configured event, it is up to UE implementation whether the UE keeps the old measurement report or </w:t>
            </w:r>
            <w:proofErr w:type="spellStart"/>
            <w:r w:rsidRPr="009E06F3">
              <w:rPr>
                <w:lang w:eastAsia="ja-JP"/>
              </w:rPr>
              <w:t>cellstriggeredlist</w:t>
            </w:r>
            <w:proofErr w:type="spellEnd"/>
          </w:p>
          <w:p w14:paraId="341D78BF" w14:textId="77777777" w:rsidR="009E06F3" w:rsidRPr="009E06F3" w:rsidRDefault="009E06F3" w:rsidP="009E06F3">
            <w:pPr>
              <w:rPr>
                <w:lang w:eastAsia="ja-JP"/>
              </w:rPr>
            </w:pPr>
            <w:r w:rsidRPr="009E06F3">
              <w:rPr>
                <w:lang w:eastAsia="ja-JP"/>
              </w:rPr>
              <w:t>5.</w:t>
            </w:r>
            <w:r w:rsidRPr="009E06F3">
              <w:rPr>
                <w:lang w:eastAsia="ja-JP"/>
              </w:rPr>
              <w:tab/>
              <w:t xml:space="preserve">At least 300m above ground level will be supported.  FFS if higher ranges can/need to be considered.  </w:t>
            </w:r>
          </w:p>
          <w:p w14:paraId="69AE0084" w14:textId="77777777" w:rsidR="009E06F3" w:rsidRPr="009E06F3" w:rsidRDefault="009E06F3" w:rsidP="009E06F3">
            <w:pPr>
              <w:rPr>
                <w:lang w:eastAsia="ja-JP"/>
              </w:rPr>
            </w:pPr>
            <w:r w:rsidRPr="009E06F3">
              <w:rPr>
                <w:lang w:eastAsia="ja-JP"/>
              </w:rPr>
              <w:t>6.</w:t>
            </w:r>
            <w:r w:rsidRPr="009E06F3">
              <w:rPr>
                <w:lang w:eastAsia="ja-JP"/>
              </w:rPr>
              <w:tab/>
              <w:t>Signalling should allow the network to simultaneously configure height-based event thresholds for the whole range of possible UE heights</w:t>
            </w:r>
          </w:p>
          <w:p w14:paraId="5356AC95" w14:textId="77777777" w:rsidR="009E06F3" w:rsidRPr="009E06F3" w:rsidRDefault="009E06F3" w:rsidP="009E06F3">
            <w:pPr>
              <w:rPr>
                <w:u w:val="single"/>
                <w:lang w:eastAsia="ja-JP"/>
              </w:rPr>
            </w:pPr>
            <w:r w:rsidRPr="009E06F3">
              <w:rPr>
                <w:u w:val="single"/>
                <w:lang w:eastAsia="ja-JP"/>
              </w:rPr>
              <w:t xml:space="preserve">Flight path update/reporting </w:t>
            </w:r>
          </w:p>
          <w:p w14:paraId="3F27A7CC" w14:textId="77777777" w:rsidR="009E06F3" w:rsidRPr="009E06F3" w:rsidRDefault="009E06F3" w:rsidP="009E06F3">
            <w:pPr>
              <w:rPr>
                <w:lang w:eastAsia="ja-JP"/>
              </w:rPr>
            </w:pPr>
            <w:r w:rsidRPr="009E06F3">
              <w:rPr>
                <w:lang w:eastAsia="ja-JP"/>
              </w:rPr>
              <w:t>7.</w:t>
            </w:r>
            <w:r w:rsidRPr="009E06F3">
              <w:rPr>
                <w:lang w:eastAsia="ja-JP"/>
              </w:rPr>
              <w:tab/>
              <w:t xml:space="preserve">No delta </w:t>
            </w:r>
            <w:proofErr w:type="spellStart"/>
            <w:r w:rsidRPr="009E06F3">
              <w:rPr>
                <w:lang w:eastAsia="ja-JP"/>
              </w:rPr>
              <w:t>signaling</w:t>
            </w:r>
            <w:proofErr w:type="spellEnd"/>
            <w:r w:rsidRPr="009E06F3">
              <w:rPr>
                <w:lang w:eastAsia="ja-JP"/>
              </w:rPr>
              <w:t xml:space="preserve"> for updated flight path will be supported </w:t>
            </w:r>
          </w:p>
          <w:p w14:paraId="6F5D0483" w14:textId="77777777" w:rsidR="009E06F3" w:rsidRPr="009E06F3" w:rsidRDefault="009E06F3" w:rsidP="009E06F3">
            <w:pPr>
              <w:rPr>
                <w:lang w:eastAsia="ja-JP"/>
              </w:rPr>
            </w:pPr>
            <w:r w:rsidRPr="009E06F3">
              <w:rPr>
                <w:lang w:eastAsia="ja-JP"/>
              </w:rPr>
              <w:t>8.</w:t>
            </w:r>
            <w:r w:rsidRPr="009E06F3">
              <w:rPr>
                <w:lang w:eastAsia="ja-JP"/>
              </w:rPr>
              <w:tab/>
              <w:t>Confirm that same indication is used for both initial and updated flightpath plan</w:t>
            </w:r>
          </w:p>
          <w:p w14:paraId="5E8319C3" w14:textId="77777777" w:rsidR="009E06F3" w:rsidRPr="009E06F3" w:rsidRDefault="009E06F3" w:rsidP="009E06F3">
            <w:pPr>
              <w:rPr>
                <w:lang w:eastAsia="ja-JP"/>
              </w:rPr>
            </w:pPr>
            <w:r w:rsidRPr="009E06F3">
              <w:rPr>
                <w:lang w:eastAsia="ja-JP"/>
              </w:rPr>
              <w:t>9.</w:t>
            </w:r>
            <w:r w:rsidRPr="009E06F3">
              <w:rPr>
                <w:lang w:eastAsia="ja-JP"/>
              </w:rPr>
              <w:tab/>
              <w:t>If any waypoint/timestamp has changed more than the configured threshold the UE triggers flightpath update indication.</w:t>
            </w:r>
          </w:p>
          <w:p w14:paraId="31DE6AD3" w14:textId="77777777" w:rsidR="00FC79A3" w:rsidRPr="009E06F3" w:rsidRDefault="009E06F3" w:rsidP="009E06F3">
            <w:pPr>
              <w:rPr>
                <w:lang w:eastAsia="ja-JP"/>
              </w:rPr>
            </w:pPr>
            <w:r w:rsidRPr="009E06F3">
              <w:rPr>
                <w:lang w:eastAsia="ja-JP"/>
              </w:rPr>
              <w:t>10.</w:t>
            </w:r>
            <w:r w:rsidRPr="009E06F3">
              <w:rPr>
                <w:lang w:eastAsia="ja-JP"/>
              </w:rPr>
              <w:tab/>
              <w:t xml:space="preserve">When both distance and time threshold are configured, the flightpath update can be triggered if either of those conditions are met.   No prohibit timer will be introduced.  </w:t>
            </w:r>
          </w:p>
          <w:p w14:paraId="56DC280A" w14:textId="77777777" w:rsidR="009E06F3" w:rsidRPr="009E06F3" w:rsidRDefault="009E06F3" w:rsidP="009E06F3">
            <w:pPr>
              <w:rPr>
                <w:u w:val="single"/>
                <w:lang w:eastAsia="ja-JP"/>
              </w:rPr>
            </w:pPr>
            <w:r w:rsidRPr="009E06F3">
              <w:rPr>
                <w:u w:val="single"/>
                <w:lang w:eastAsia="ja-JP"/>
              </w:rPr>
              <w:t>UAV identification broadcast</w:t>
            </w:r>
          </w:p>
          <w:p w14:paraId="0970CD73" w14:textId="0B5A8500" w:rsidR="009E06F3" w:rsidRPr="009E06F3" w:rsidRDefault="009E06F3" w:rsidP="009E06F3">
            <w:pPr>
              <w:rPr>
                <w:lang w:eastAsia="ja-JP"/>
              </w:rPr>
            </w:pPr>
            <w:r w:rsidRPr="009E06F3">
              <w:rPr>
                <w:lang w:eastAsia="ja-JP"/>
              </w:rPr>
              <w:t>1</w:t>
            </w:r>
            <w:r>
              <w:rPr>
                <w:lang w:eastAsia="ja-JP"/>
              </w:rPr>
              <w:t>1</w:t>
            </w:r>
            <w:r w:rsidRPr="009E06F3">
              <w:rPr>
                <w:lang w:eastAsia="ja-JP"/>
              </w:rPr>
              <w:t>.</w:t>
            </w:r>
            <w:r w:rsidRPr="009E06F3">
              <w:rPr>
                <w:lang w:eastAsia="ja-JP"/>
              </w:rPr>
              <w:tab/>
              <w:t>Unicast-based DAA can be supported in Rel-18, but only if its introduction does not require additional RAN2 work besides defining a capability (if needed)</w:t>
            </w:r>
          </w:p>
          <w:p w14:paraId="777B8D31" w14:textId="2AACF797" w:rsidR="009E06F3" w:rsidRDefault="009E06F3" w:rsidP="009E06F3">
            <w:pPr>
              <w:rPr>
                <w:b/>
                <w:bCs/>
                <w:lang w:eastAsia="ja-JP"/>
              </w:rPr>
            </w:pPr>
            <w:r>
              <w:rPr>
                <w:lang w:eastAsia="ja-JP"/>
              </w:rPr>
              <w:t>1</w:t>
            </w:r>
            <w:r w:rsidRPr="009E06F3">
              <w:rPr>
                <w:lang w:eastAsia="ja-JP"/>
              </w:rPr>
              <w:t>2.</w:t>
            </w:r>
            <w:r w:rsidRPr="009E06F3">
              <w:rPr>
                <w:lang w:eastAsia="ja-JP"/>
              </w:rPr>
              <w:tab/>
              <w:t>RAN2 will support (pre-) configured separate SL resource pool for BRID and DAA broadcast</w:t>
            </w:r>
          </w:p>
        </w:tc>
      </w:tr>
    </w:tbl>
    <w:p w14:paraId="5C8CA2BE" w14:textId="77777777" w:rsidR="00FC79A3" w:rsidRPr="00666937" w:rsidRDefault="00FC79A3" w:rsidP="00666937">
      <w:pPr>
        <w:rPr>
          <w:b/>
          <w:bCs/>
          <w:lang w:eastAsia="ja-JP"/>
        </w:rPr>
      </w:pPr>
    </w:p>
    <w:p w14:paraId="4D7A0CB7" w14:textId="40E5AC9E" w:rsidR="00C21339"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37C57B90" w14:textId="612F2CD6" w:rsidR="005005A0" w:rsidRPr="005005A0" w:rsidRDefault="005005A0" w:rsidP="005005A0">
      <w:pPr>
        <w:rPr>
          <w:rStyle w:val="Emphasis"/>
          <w:i w:val="0"/>
          <w:lang w:val="en-US"/>
        </w:rPr>
      </w:pPr>
      <w:r w:rsidRPr="005005A0">
        <w:rPr>
          <w:rStyle w:val="Emphasis"/>
          <w:i w:val="0"/>
          <w:lang w:val="en-US"/>
        </w:rPr>
        <w:t>1. Specify the following enhancements on measurement reports:</w:t>
      </w:r>
    </w:p>
    <w:p w14:paraId="2E222313" w14:textId="77777777" w:rsidR="005005A0" w:rsidRPr="005005A0" w:rsidRDefault="005005A0" w:rsidP="005005A0">
      <w:pPr>
        <w:pStyle w:val="ListParagraph"/>
        <w:numPr>
          <w:ilvl w:val="0"/>
          <w:numId w:val="24"/>
        </w:numPr>
        <w:ind w:leftChars="0"/>
        <w:rPr>
          <w:rStyle w:val="Emphasis"/>
          <w:rFonts w:ascii="Times New Roman" w:hAnsi="Times New Roman"/>
          <w:i w:val="0"/>
          <w:sz w:val="20"/>
          <w:szCs w:val="20"/>
        </w:rPr>
      </w:pPr>
      <w:r w:rsidRPr="005005A0">
        <w:rPr>
          <w:rStyle w:val="Emphasis"/>
          <w:rFonts w:ascii="Times New Roman" w:hAnsi="Times New Roman"/>
          <w:i w:val="0"/>
          <w:sz w:val="20"/>
          <w:szCs w:val="20"/>
        </w:rPr>
        <w:t>UE-triggered measurement report based on configured height thresholds</w:t>
      </w:r>
    </w:p>
    <w:p w14:paraId="6EA8489F" w14:textId="77777777" w:rsidR="005005A0" w:rsidRPr="005005A0" w:rsidRDefault="005005A0" w:rsidP="005005A0">
      <w:pPr>
        <w:pStyle w:val="ListParagraph"/>
        <w:numPr>
          <w:ilvl w:val="0"/>
          <w:numId w:val="24"/>
        </w:numPr>
        <w:ind w:leftChars="0"/>
        <w:rPr>
          <w:rStyle w:val="Emphasis"/>
          <w:rFonts w:ascii="Times New Roman" w:hAnsi="Times New Roman"/>
          <w:i w:val="0"/>
          <w:sz w:val="20"/>
          <w:szCs w:val="20"/>
        </w:rPr>
      </w:pPr>
      <w:r w:rsidRPr="005005A0">
        <w:rPr>
          <w:rStyle w:val="Emphasis"/>
          <w:rFonts w:ascii="Times New Roman" w:hAnsi="Times New Roman"/>
          <w:i w:val="0"/>
          <w:sz w:val="20"/>
          <w:szCs w:val="20"/>
        </w:rPr>
        <w:t xml:space="preserve">Reporting of height, </w:t>
      </w:r>
      <w:proofErr w:type="gramStart"/>
      <w:r w:rsidRPr="005005A0">
        <w:rPr>
          <w:rStyle w:val="Emphasis"/>
          <w:rFonts w:ascii="Times New Roman" w:hAnsi="Times New Roman"/>
          <w:i w:val="0"/>
          <w:sz w:val="20"/>
          <w:szCs w:val="20"/>
        </w:rPr>
        <w:t>location</w:t>
      </w:r>
      <w:proofErr w:type="gramEnd"/>
      <w:r w:rsidRPr="005005A0">
        <w:rPr>
          <w:rStyle w:val="Emphasis"/>
          <w:rFonts w:ascii="Times New Roman" w:hAnsi="Times New Roman"/>
          <w:i w:val="0"/>
          <w:sz w:val="20"/>
          <w:szCs w:val="20"/>
        </w:rPr>
        <w:t xml:space="preserve"> and speed in measurement report</w:t>
      </w:r>
    </w:p>
    <w:p w14:paraId="48F6E8DB" w14:textId="77777777" w:rsidR="005005A0" w:rsidRPr="005005A0" w:rsidRDefault="005005A0" w:rsidP="005005A0">
      <w:pPr>
        <w:pStyle w:val="ListParagraph"/>
        <w:numPr>
          <w:ilvl w:val="0"/>
          <w:numId w:val="24"/>
        </w:numPr>
        <w:ind w:leftChars="0"/>
        <w:rPr>
          <w:rStyle w:val="Emphasis"/>
          <w:rFonts w:ascii="Times New Roman" w:hAnsi="Times New Roman"/>
          <w:i w:val="0"/>
          <w:sz w:val="20"/>
          <w:szCs w:val="20"/>
        </w:rPr>
      </w:pPr>
      <w:r w:rsidRPr="005005A0">
        <w:rPr>
          <w:rStyle w:val="Emphasis"/>
          <w:rFonts w:ascii="Times New Roman" w:hAnsi="Times New Roman"/>
          <w:i w:val="0"/>
          <w:sz w:val="20"/>
          <w:szCs w:val="20"/>
        </w:rPr>
        <w:t>Flight path reporting</w:t>
      </w:r>
    </w:p>
    <w:p w14:paraId="43500561" w14:textId="77777777" w:rsidR="005005A0" w:rsidRPr="005005A0" w:rsidRDefault="005005A0" w:rsidP="005005A0">
      <w:pPr>
        <w:pStyle w:val="ListParagraph"/>
        <w:numPr>
          <w:ilvl w:val="0"/>
          <w:numId w:val="24"/>
        </w:numPr>
        <w:ind w:leftChars="0"/>
        <w:rPr>
          <w:rStyle w:val="Emphasis"/>
          <w:rFonts w:ascii="Times New Roman" w:hAnsi="Times New Roman"/>
          <w:i w:val="0"/>
          <w:sz w:val="20"/>
          <w:szCs w:val="20"/>
        </w:rPr>
      </w:pPr>
      <w:r w:rsidRPr="005005A0">
        <w:rPr>
          <w:rStyle w:val="Emphasis"/>
          <w:rFonts w:ascii="Times New Roman" w:hAnsi="Times New Roman"/>
          <w:i w:val="0"/>
          <w:sz w:val="20"/>
          <w:szCs w:val="20"/>
        </w:rPr>
        <w:t>Measurement reporting based on a configured number of cells (</w:t>
      </w:r>
      <w:proofErr w:type="gramStart"/>
      <w:r w:rsidRPr="005005A0">
        <w:rPr>
          <w:rStyle w:val="Emphasis"/>
          <w:rFonts w:ascii="Times New Roman" w:hAnsi="Times New Roman"/>
          <w:i w:val="0"/>
          <w:sz w:val="20"/>
          <w:szCs w:val="20"/>
        </w:rPr>
        <w:t>i.e.</w:t>
      </w:r>
      <w:proofErr w:type="gramEnd"/>
      <w:r w:rsidRPr="005005A0">
        <w:rPr>
          <w:rStyle w:val="Emphasis"/>
          <w:rFonts w:ascii="Times New Roman" w:hAnsi="Times New Roman"/>
          <w:i w:val="0"/>
          <w:sz w:val="20"/>
          <w:szCs w:val="20"/>
        </w:rPr>
        <w:t xml:space="preserve"> larger than one) fulfilling the triggering criteria simultaneously</w:t>
      </w:r>
    </w:p>
    <w:p w14:paraId="089855E0" w14:textId="7816484F" w:rsidR="005005A0" w:rsidRPr="005005A0" w:rsidRDefault="005005A0" w:rsidP="00507135">
      <w:pPr>
        <w:rPr>
          <w:rStyle w:val="Emphasis"/>
          <w:i w:val="0"/>
          <w:lang w:val="en-US"/>
        </w:rPr>
      </w:pPr>
      <w:r w:rsidRPr="005005A0">
        <w:rPr>
          <w:rStyle w:val="Emphasis"/>
          <w:i w:val="0"/>
          <w:lang w:val="en-US"/>
        </w:rPr>
        <w:lastRenderedPageBreak/>
        <w:t>Note: Work done in LTE is a starting point for this objective. NR-specific enhancements can be considered, if needed, while overall the LTE and NR solutions should be harmonized as much as possible.</w:t>
      </w:r>
    </w:p>
    <w:p w14:paraId="7B7E295C" w14:textId="1632A604" w:rsidR="00086EC4" w:rsidRDefault="00507135" w:rsidP="003066D8">
      <w:pPr>
        <w:rPr>
          <w:rStyle w:val="Emphasis"/>
          <w:i w:val="0"/>
          <w:lang w:val="en-US"/>
        </w:rPr>
      </w:pPr>
      <w:r>
        <w:rPr>
          <w:rStyle w:val="Emphasis"/>
          <w:i w:val="0"/>
          <w:lang w:val="en-US"/>
        </w:rPr>
        <w:t>2</w:t>
      </w:r>
      <w:r w:rsidR="005005A0" w:rsidRPr="005005A0">
        <w:rPr>
          <w:rStyle w:val="Emphasis"/>
          <w:i w:val="0"/>
          <w:lang w:val="en-US"/>
        </w:rPr>
        <w:t xml:space="preserve">. Specify the support for UAV identification broadcast (BRID) in NR PC5. Support of DAA using the same framework as BRID without DAA specific enhancements can be considered [RAN2]. </w:t>
      </w:r>
      <w:proofErr w:type="gramStart"/>
      <w:r w:rsidR="005005A0" w:rsidRPr="005005A0">
        <w:rPr>
          <w:rStyle w:val="Emphasis"/>
          <w:i w:val="0"/>
          <w:lang w:val="en-US"/>
        </w:rPr>
        <w:t>Note:.</w:t>
      </w:r>
      <w:proofErr w:type="gramEnd"/>
      <w:r w:rsidR="005005A0" w:rsidRPr="005005A0">
        <w:rPr>
          <w:rStyle w:val="Emphasis"/>
          <w:i w:val="0"/>
          <w:lang w:val="en-US"/>
        </w:rPr>
        <w:t xml:space="preserve"> UAV use of NR PC5 is to be used only in designated bands as defined in regulation for BRID/DAA use</w:t>
      </w:r>
      <w:r w:rsidR="00103A6A">
        <w:rPr>
          <w:rStyle w:val="Emphasis"/>
          <w:i w:val="0"/>
          <w:lang w:val="en-US"/>
        </w:rPr>
        <w:t>.</w:t>
      </w:r>
    </w:p>
    <w:p w14:paraId="16CE9168" w14:textId="66C20FC6" w:rsidR="00002CCB" w:rsidRPr="00CF5AC9" w:rsidRDefault="00002CCB" w:rsidP="003066D8">
      <w:pPr>
        <w:rPr>
          <w:iCs/>
          <w:lang w:val="en-US"/>
        </w:rPr>
      </w:pPr>
      <w:r>
        <w:rPr>
          <w:rStyle w:val="Emphasis"/>
          <w:i w:val="0"/>
          <w:lang w:val="en-US"/>
        </w:rPr>
        <w:t xml:space="preserve">3. Specify signaling for supporting </w:t>
      </w:r>
      <w:r w:rsidRPr="00002CCB">
        <w:rPr>
          <w:rStyle w:val="Emphasis"/>
          <w:i w:val="0"/>
          <w:lang w:val="en-US"/>
        </w:rPr>
        <w:t>regulatory out-of-band emissions (OOBE) requirements</w:t>
      </w:r>
      <w:r>
        <w:rPr>
          <w:rStyle w:val="Emphasis"/>
          <w:i w:val="0"/>
          <w:lang w:val="en-US"/>
        </w:rPr>
        <w:t xml:space="preserve"> for UAVs.</w:t>
      </w:r>
    </w:p>
    <w:p w14:paraId="5E469AE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C76ACD6" w14:textId="60B87731" w:rsidR="00343898" w:rsidRPr="0066724A" w:rsidRDefault="00701410" w:rsidP="0066724A">
      <w:pPr>
        <w:pStyle w:val="Heading4"/>
        <w:rPr>
          <w:lang w:eastAsia="ja-JP"/>
        </w:rPr>
      </w:pPr>
      <w:r>
        <w:rPr>
          <w:lang w:eastAsia="ja-JP"/>
        </w:rPr>
        <w:t>2.3.1</w:t>
      </w:r>
      <w:r>
        <w:rPr>
          <w:lang w:eastAsia="ja-JP"/>
        </w:rPr>
        <w:tab/>
        <w:t>Agreements</w:t>
      </w:r>
    </w:p>
    <w:p w14:paraId="545F843B" w14:textId="59B0D522" w:rsidR="00343898" w:rsidRPr="001A2421" w:rsidRDefault="00343898" w:rsidP="00343898">
      <w:pPr>
        <w:rPr>
          <w:b/>
          <w:bCs/>
          <w:lang w:eastAsia="ja-JP"/>
        </w:rPr>
      </w:pPr>
      <w:r w:rsidRPr="001A2421">
        <w:rPr>
          <w:b/>
          <w:bCs/>
          <w:lang w:eastAsia="ja-JP"/>
        </w:rPr>
        <w:t>RAN3#1</w:t>
      </w:r>
      <w:r w:rsidR="00002CCB">
        <w:rPr>
          <w:b/>
          <w:bCs/>
          <w:lang w:eastAsia="ja-JP"/>
        </w:rPr>
        <w:t>21</w:t>
      </w:r>
      <w:r w:rsidRPr="001A2421">
        <w:rPr>
          <w:b/>
          <w:bCs/>
          <w:lang w:eastAsia="ja-JP"/>
        </w:rPr>
        <w:t>:</w:t>
      </w:r>
    </w:p>
    <w:tbl>
      <w:tblPr>
        <w:tblStyle w:val="TableGrid"/>
        <w:tblW w:w="0" w:type="auto"/>
        <w:tblLook w:val="04A0" w:firstRow="1" w:lastRow="0" w:firstColumn="1" w:lastColumn="0" w:noHBand="0" w:noVBand="1"/>
      </w:tblPr>
      <w:tblGrid>
        <w:gridCol w:w="10194"/>
      </w:tblGrid>
      <w:tr w:rsidR="001A2421" w14:paraId="0E69F08A" w14:textId="77777777" w:rsidTr="001A2421">
        <w:tc>
          <w:tcPr>
            <w:tcW w:w="10194" w:type="dxa"/>
          </w:tcPr>
          <w:p w14:paraId="2CE65645" w14:textId="1C75E31C" w:rsidR="00024F1F" w:rsidRPr="00024F1F" w:rsidRDefault="00024F1F" w:rsidP="00024F1F">
            <w:r w:rsidRPr="00024F1F">
              <w:t xml:space="preserve">Endorsed BLCRs: </w:t>
            </w:r>
          </w:p>
          <w:p w14:paraId="1B8855F5" w14:textId="707F3AF0" w:rsidR="00024F1F" w:rsidRPr="00024F1F" w:rsidRDefault="00024F1F" w:rsidP="00024F1F">
            <w:pPr>
              <w:pStyle w:val="ListParagraph"/>
              <w:numPr>
                <w:ilvl w:val="0"/>
                <w:numId w:val="29"/>
              </w:numPr>
              <w:ind w:leftChars="0"/>
              <w:rPr>
                <w:rFonts w:ascii="Times New Roman" w:hAnsi="Times New Roman"/>
                <w:sz w:val="20"/>
                <w:szCs w:val="20"/>
              </w:rPr>
            </w:pPr>
            <w:r w:rsidRPr="00024F1F">
              <w:rPr>
                <w:rFonts w:ascii="Times New Roman" w:hAnsi="Times New Roman"/>
                <w:sz w:val="20"/>
                <w:szCs w:val="20"/>
              </w:rPr>
              <w:t>R3-233810, Introduction of Aerial authorization information (Ericsson, AT&amp;T, NTT DOCOMO INC, Qualcomm Incorporated, Intel Corporation, Samsung, NEC, Nokia, Nokia Shanghai Bell, Huawei, ZTE, CATT)</w:t>
            </w:r>
          </w:p>
          <w:p w14:paraId="3FBE9BC0" w14:textId="454C556C" w:rsidR="001A2421" w:rsidRPr="004F5D87" w:rsidRDefault="00024F1F" w:rsidP="00024F1F">
            <w:pPr>
              <w:pStyle w:val="ListParagraph"/>
              <w:numPr>
                <w:ilvl w:val="0"/>
                <w:numId w:val="29"/>
              </w:numPr>
              <w:ind w:leftChars="0"/>
            </w:pPr>
            <w:r w:rsidRPr="00024F1F">
              <w:rPr>
                <w:rFonts w:ascii="Times New Roman" w:hAnsi="Times New Roman"/>
                <w:sz w:val="20"/>
                <w:szCs w:val="20"/>
              </w:rPr>
              <w:t xml:space="preserve">R3-233811, NR support for UAV over </w:t>
            </w:r>
            <w:proofErr w:type="spellStart"/>
            <w:r w:rsidRPr="00024F1F">
              <w:rPr>
                <w:rFonts w:ascii="Times New Roman" w:hAnsi="Times New Roman"/>
                <w:sz w:val="20"/>
                <w:szCs w:val="20"/>
              </w:rPr>
              <w:t>Xn</w:t>
            </w:r>
            <w:proofErr w:type="spellEnd"/>
            <w:r w:rsidRPr="00024F1F">
              <w:rPr>
                <w:rFonts w:ascii="Times New Roman" w:hAnsi="Times New Roman"/>
                <w:sz w:val="20"/>
                <w:szCs w:val="20"/>
              </w:rPr>
              <w:t xml:space="preserve"> (Huawei, China Unicom, China Telecom, CATT, Intel Corporation, ZTE, Ericsson, Qualcomm, Nokia, Nokia Shanghai Bell, Samsung)</w:t>
            </w:r>
          </w:p>
        </w:tc>
      </w:tr>
    </w:tbl>
    <w:p w14:paraId="6437FDC4" w14:textId="77777777" w:rsidR="00250A4E" w:rsidRPr="00343898" w:rsidRDefault="00250A4E" w:rsidP="00343898">
      <w:pPr>
        <w:rPr>
          <w:lang w:eastAsia="ja-JP"/>
        </w:rPr>
      </w:pPr>
    </w:p>
    <w:p w14:paraId="11139616" w14:textId="6F1897CC" w:rsidR="00701410" w:rsidRDefault="00701410" w:rsidP="00701410">
      <w:pPr>
        <w:pStyle w:val="Heading4"/>
        <w:rPr>
          <w:lang w:eastAsia="ja-JP"/>
        </w:rPr>
      </w:pPr>
      <w:r>
        <w:rPr>
          <w:lang w:eastAsia="ja-JP"/>
        </w:rPr>
        <w:t>2.3.2</w:t>
      </w:r>
      <w:r>
        <w:rPr>
          <w:lang w:eastAsia="ja-JP"/>
        </w:rPr>
        <w:tab/>
        <w:t>Remaining Open issues</w:t>
      </w:r>
    </w:p>
    <w:p w14:paraId="09441848" w14:textId="697C5549" w:rsidR="002A2631" w:rsidRPr="00BD0CB4" w:rsidRDefault="00BD0CB4" w:rsidP="002A2631">
      <w:pPr>
        <w:rPr>
          <w:iCs/>
          <w:lang w:val="en-US"/>
        </w:rPr>
      </w:pPr>
      <w:r>
        <w:rPr>
          <w:iCs/>
          <w:lang w:val="en-US"/>
        </w:rPr>
        <w:t>No remaining open issues</w:t>
      </w:r>
      <w:r w:rsidR="006A1BD3">
        <w:rPr>
          <w:rStyle w:val="Emphasis"/>
          <w:i w:val="0"/>
          <w:lang w:val="en-US"/>
        </w:rPr>
        <w:t>.</w:t>
      </w:r>
    </w:p>
    <w:p w14:paraId="37717321" w14:textId="6840B8D2"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65A881E" w14:textId="595B9B82" w:rsidR="00701410" w:rsidRDefault="00701410" w:rsidP="00701410">
      <w:pPr>
        <w:pStyle w:val="Heading4"/>
        <w:rPr>
          <w:lang w:eastAsia="ja-JP"/>
        </w:rPr>
      </w:pPr>
      <w:r>
        <w:rPr>
          <w:lang w:eastAsia="ja-JP"/>
        </w:rPr>
        <w:t>2.4.1</w:t>
      </w:r>
      <w:r>
        <w:rPr>
          <w:lang w:eastAsia="ja-JP"/>
        </w:rPr>
        <w:tab/>
        <w:t>Agreements</w:t>
      </w:r>
    </w:p>
    <w:p w14:paraId="2A69B1A1" w14:textId="02226A92" w:rsidR="00052AAD" w:rsidRPr="00F525D2" w:rsidRDefault="00052AAD" w:rsidP="00052AAD">
      <w:pPr>
        <w:rPr>
          <w:b/>
          <w:bCs/>
          <w:lang w:eastAsia="ja-JP"/>
        </w:rPr>
      </w:pPr>
      <w:r w:rsidRPr="00F525D2">
        <w:rPr>
          <w:b/>
          <w:bCs/>
          <w:lang w:eastAsia="ja-JP"/>
        </w:rPr>
        <w:t>RAN4#10</w:t>
      </w:r>
      <w:r w:rsidR="00002CCB">
        <w:rPr>
          <w:b/>
          <w:bCs/>
          <w:lang w:eastAsia="ja-JP"/>
        </w:rPr>
        <w:t>8</w:t>
      </w:r>
      <w:r w:rsidRPr="00F525D2">
        <w:rPr>
          <w:b/>
          <w:bCs/>
          <w:lang w:eastAsia="ja-JP"/>
        </w:rPr>
        <w:t>:</w:t>
      </w:r>
    </w:p>
    <w:tbl>
      <w:tblPr>
        <w:tblStyle w:val="TableGrid"/>
        <w:tblW w:w="0" w:type="auto"/>
        <w:tblLook w:val="04A0" w:firstRow="1" w:lastRow="0" w:firstColumn="1" w:lastColumn="0" w:noHBand="0" w:noVBand="1"/>
      </w:tblPr>
      <w:tblGrid>
        <w:gridCol w:w="10194"/>
      </w:tblGrid>
      <w:tr w:rsidR="00052AAD" w14:paraId="1347D9F0" w14:textId="77777777" w:rsidTr="00052AAD">
        <w:tc>
          <w:tcPr>
            <w:tcW w:w="10194" w:type="dxa"/>
          </w:tcPr>
          <w:p w14:paraId="7A28470A" w14:textId="3EC7F50F" w:rsidR="00BF39F9" w:rsidRPr="00BF39F9" w:rsidRDefault="00BF39F9" w:rsidP="00BF39F9">
            <w:pPr>
              <w:pStyle w:val="xmsonormal"/>
              <w:spacing w:before="0" w:beforeAutospacing="0" w:after="0" w:afterAutospacing="0"/>
              <w:rPr>
                <w:rFonts w:ascii="Times New Roman" w:hAnsi="Times New Roman" w:cs="Times New Roman"/>
                <w:sz w:val="20"/>
                <w:szCs w:val="20"/>
              </w:rPr>
            </w:pPr>
            <w:r w:rsidRPr="00BF39F9">
              <w:rPr>
                <w:rFonts w:ascii="Times New Roman" w:hAnsi="Times New Roman" w:cs="Times New Roman"/>
                <w:sz w:val="20"/>
                <w:szCs w:val="20"/>
              </w:rPr>
              <w:t xml:space="preserve">Agreed </w:t>
            </w:r>
            <w:proofErr w:type="spellStart"/>
            <w:r w:rsidRPr="00BF39F9">
              <w:rPr>
                <w:rFonts w:ascii="Times New Roman" w:hAnsi="Times New Roman" w:cs="Times New Roman"/>
                <w:sz w:val="20"/>
                <w:szCs w:val="20"/>
              </w:rPr>
              <w:t>TDocs</w:t>
            </w:r>
            <w:proofErr w:type="spellEnd"/>
            <w:r w:rsidRPr="00BF39F9">
              <w:rPr>
                <w:rFonts w:ascii="Times New Roman" w:hAnsi="Times New Roman" w:cs="Times New Roman"/>
                <w:sz w:val="20"/>
                <w:szCs w:val="20"/>
              </w:rPr>
              <w:t>:</w:t>
            </w:r>
          </w:p>
          <w:p w14:paraId="763A34F4" w14:textId="77777777" w:rsidR="00BF39F9" w:rsidRPr="00BF39F9" w:rsidRDefault="00BF39F9" w:rsidP="00BF39F9">
            <w:pPr>
              <w:ind w:firstLine="720"/>
            </w:pPr>
            <w:r w:rsidRPr="00BF39F9">
              <w:t>R4-2314699, WF on NR_LTE_UAV, Nokia</w:t>
            </w:r>
          </w:p>
          <w:p w14:paraId="320E6B41" w14:textId="77777777" w:rsidR="00BF39F9" w:rsidRPr="00BF39F9" w:rsidRDefault="00BF39F9" w:rsidP="00BF39F9">
            <w:pPr>
              <w:ind w:firstLine="720"/>
            </w:pPr>
            <w:r w:rsidRPr="00BF39F9">
              <w:rPr>
                <w:lang w:val="da-DK"/>
              </w:rPr>
              <w:t xml:space="preserve">R4-2314898, Ad hoc </w:t>
            </w:r>
            <w:proofErr w:type="spellStart"/>
            <w:r w:rsidRPr="00BF39F9">
              <w:rPr>
                <w:lang w:val="da-DK"/>
              </w:rPr>
              <w:t>minutes</w:t>
            </w:r>
            <w:proofErr w:type="spellEnd"/>
            <w:r w:rsidRPr="00BF39F9">
              <w:rPr>
                <w:lang w:val="da-DK"/>
              </w:rPr>
              <w:t xml:space="preserve"> for NR_LTE_UAV, Nokia</w:t>
            </w:r>
          </w:p>
          <w:p w14:paraId="73F58179" w14:textId="59AFBCE3" w:rsidR="00BF39F9" w:rsidRPr="00BF39F9" w:rsidRDefault="00BF39F9" w:rsidP="00BF39F9">
            <w:pPr>
              <w:ind w:firstLine="720"/>
            </w:pPr>
            <w:r w:rsidRPr="00BF39F9">
              <w:t>R4-2314700, LS out to RAN2 requesting specifying new IE for aerial UEs NS, Ericsson</w:t>
            </w:r>
          </w:p>
          <w:p w14:paraId="5A0C9694" w14:textId="77777777" w:rsidR="00BF39F9" w:rsidRPr="00BF39F9" w:rsidRDefault="00BF39F9" w:rsidP="00BF39F9">
            <w:pPr>
              <w:rPr>
                <w:u w:val="single"/>
              </w:rPr>
            </w:pPr>
            <w:r w:rsidRPr="00BF39F9">
              <w:rPr>
                <w:u w:val="single"/>
              </w:rPr>
              <w:t>Based on R4-2314699:</w:t>
            </w:r>
          </w:p>
          <w:p w14:paraId="2824B651" w14:textId="77777777" w:rsidR="00BF39F9" w:rsidRPr="00BF39F9" w:rsidRDefault="00BF39F9" w:rsidP="00BF39F9">
            <w:pPr>
              <w:rPr>
                <w:lang w:eastAsia="zh-CN"/>
              </w:rPr>
            </w:pPr>
            <w:r w:rsidRPr="00BF39F9">
              <w:rPr>
                <w:b/>
                <w:lang w:eastAsia="zh-CN"/>
              </w:rPr>
              <w:t>Agreement</w:t>
            </w:r>
            <w:r w:rsidRPr="00BF39F9">
              <w:rPr>
                <w:lang w:eastAsia="zh-CN"/>
              </w:rPr>
              <w:t xml:space="preserve">: </w:t>
            </w:r>
          </w:p>
          <w:p w14:paraId="23731100" w14:textId="77777777" w:rsidR="00BF39F9" w:rsidRPr="00BF39F9" w:rsidRDefault="00BF39F9" w:rsidP="00BF39F9">
            <w:pPr>
              <w:pStyle w:val="B1"/>
              <w:rPr>
                <w:lang w:eastAsia="zh-CN"/>
              </w:rPr>
            </w:pPr>
            <w:r w:rsidRPr="00BF39F9">
              <w:rPr>
                <w:lang w:eastAsia="zh-CN"/>
              </w:rPr>
              <w:t>-</w:t>
            </w:r>
            <w:r w:rsidRPr="00BF39F9">
              <w:rPr>
                <w:lang w:eastAsia="zh-CN"/>
              </w:rPr>
              <w:tab/>
              <w:t xml:space="preserve">Uncrewed </w:t>
            </w:r>
            <w:bookmarkStart w:id="0" w:name="_Hlk143618670"/>
            <w:r w:rsidRPr="00BF39F9">
              <w:rPr>
                <w:lang w:eastAsia="zh-CN"/>
              </w:rPr>
              <w:t>Aerial UE</w:t>
            </w:r>
            <w:bookmarkEnd w:id="0"/>
            <w:r w:rsidRPr="00BF39F9">
              <w:rPr>
                <w:lang w:eastAsia="zh-CN"/>
              </w:rPr>
              <w:t>: A UE supporting UAS (Uncrewed Aircraft Systems) capability (Replace with reference to RAN2 specification where the capability will be defined), and have an aerial subscription as described in TS 25.401</w:t>
            </w:r>
          </w:p>
          <w:p w14:paraId="10600319" w14:textId="77777777" w:rsidR="00BF39F9" w:rsidRPr="00BF39F9" w:rsidRDefault="00BF39F9" w:rsidP="00BF39F9">
            <w:pPr>
              <w:pStyle w:val="B1"/>
              <w:rPr>
                <w:lang w:eastAsia="zh-CN"/>
              </w:rPr>
            </w:pPr>
            <w:r w:rsidRPr="00BF39F9">
              <w:rPr>
                <w:lang w:eastAsia="zh-CN"/>
              </w:rPr>
              <w:t>-</w:t>
            </w:r>
            <w:r w:rsidRPr="00BF39F9">
              <w:rPr>
                <w:lang w:eastAsia="zh-CN"/>
              </w:rPr>
              <w:tab/>
              <w:t>The references will be updated when available from RAN2.</w:t>
            </w:r>
          </w:p>
          <w:p w14:paraId="4D67E3CA" w14:textId="77777777" w:rsidR="00BF39F9" w:rsidRPr="00BF39F9" w:rsidRDefault="00BF39F9" w:rsidP="00BF39F9">
            <w:pPr>
              <w:rPr>
                <w:lang w:eastAsia="zh-CN"/>
              </w:rPr>
            </w:pPr>
            <w:r w:rsidRPr="00BF39F9">
              <w:rPr>
                <w:b/>
                <w:lang w:eastAsia="zh-CN"/>
              </w:rPr>
              <w:t>Agreement</w:t>
            </w:r>
            <w:r w:rsidRPr="00BF39F9">
              <w:rPr>
                <w:lang w:eastAsia="zh-CN"/>
              </w:rPr>
              <w:t xml:space="preserve">: </w:t>
            </w:r>
          </w:p>
          <w:p w14:paraId="259AA18A" w14:textId="77777777" w:rsidR="00BF39F9" w:rsidRPr="00BF39F9" w:rsidRDefault="00BF39F9" w:rsidP="00BF39F9">
            <w:pPr>
              <w:pStyle w:val="B1"/>
              <w:rPr>
                <w:lang w:eastAsia="zh-CN"/>
              </w:rPr>
            </w:pPr>
            <w:r w:rsidRPr="00BF39F9">
              <w:rPr>
                <w:lang w:eastAsia="zh-CN"/>
              </w:rPr>
              <w:t>-</w:t>
            </w:r>
            <w:r w:rsidRPr="00BF39F9">
              <w:rPr>
                <w:lang w:eastAsia="zh-CN"/>
              </w:rPr>
              <w:tab/>
              <w:t>RAN4 agrees that NSs specific for Uncrewed Aerial UE shall be defined for band(s) where needed.</w:t>
            </w:r>
          </w:p>
          <w:p w14:paraId="3833E6DA" w14:textId="77777777" w:rsidR="00BF39F9" w:rsidRPr="00BF39F9" w:rsidRDefault="00BF39F9" w:rsidP="00BF39F9">
            <w:pPr>
              <w:pStyle w:val="B1"/>
              <w:rPr>
                <w:lang w:eastAsia="zh-CN"/>
              </w:rPr>
            </w:pPr>
            <w:r w:rsidRPr="00BF39F9">
              <w:rPr>
                <w:lang w:eastAsia="zh-CN"/>
              </w:rPr>
              <w:tab/>
              <w:t xml:space="preserve">- </w:t>
            </w:r>
            <w:r w:rsidRPr="00BF39F9">
              <w:rPr>
                <w:lang w:eastAsia="zh-CN"/>
              </w:rPr>
              <w:tab/>
              <w:t xml:space="preserve">RAN4 currently have identified a need to define NSs for band B3, n3, B38 and n38. </w:t>
            </w:r>
          </w:p>
          <w:p w14:paraId="3A2C0A1E" w14:textId="77777777" w:rsidR="00BF39F9" w:rsidRPr="00BF39F9" w:rsidRDefault="00BF39F9" w:rsidP="00BF39F9">
            <w:pPr>
              <w:spacing w:afterLines="50" w:after="120"/>
              <w:rPr>
                <w:b/>
                <w:lang w:eastAsia="zh-CN"/>
              </w:rPr>
            </w:pPr>
            <w:r w:rsidRPr="00BF39F9">
              <w:rPr>
                <w:b/>
                <w:lang w:eastAsia="zh-CN"/>
              </w:rPr>
              <w:t>Way forward:</w:t>
            </w:r>
          </w:p>
          <w:p w14:paraId="468D0155" w14:textId="77777777" w:rsidR="00BF39F9" w:rsidRPr="00BF39F9" w:rsidRDefault="00BF39F9" w:rsidP="00BF39F9">
            <w:pPr>
              <w:pStyle w:val="B1"/>
              <w:rPr>
                <w:lang w:eastAsia="zh-CN"/>
              </w:rPr>
            </w:pPr>
            <w:r w:rsidRPr="00BF39F9">
              <w:rPr>
                <w:lang w:eastAsia="zh-CN"/>
              </w:rPr>
              <w:t>-</w:t>
            </w:r>
            <w:r w:rsidRPr="00BF39F9">
              <w:tab/>
            </w:r>
            <w:r w:rsidRPr="00BF39F9">
              <w:rPr>
                <w:lang w:eastAsia="zh-CN"/>
              </w:rPr>
              <w:t xml:space="preserve">RAN4 have identified two </w:t>
            </w:r>
            <w:r w:rsidRPr="00BF39F9">
              <w:rPr>
                <w:rStyle w:val="cf01"/>
                <w:rFonts w:ascii="Times New Roman" w:eastAsia="MS Gothic" w:hAnsi="Times New Roman" w:cs="Times New Roman"/>
                <w:sz w:val="20"/>
                <w:szCs w:val="20"/>
              </w:rPr>
              <w:t xml:space="preserve">alternatives </w:t>
            </w:r>
            <w:r w:rsidRPr="00BF39F9">
              <w:rPr>
                <w:lang w:eastAsia="zh-CN"/>
              </w:rPr>
              <w:t>to separate the NSs only applicable to Uncrewed Aerial UE from NSs applicable to all UEs</w:t>
            </w:r>
          </w:p>
          <w:p w14:paraId="2A78EAF4" w14:textId="77777777" w:rsidR="00BF39F9" w:rsidRPr="00BF39F9" w:rsidRDefault="00BF39F9" w:rsidP="00BF39F9">
            <w:pPr>
              <w:pStyle w:val="B1"/>
              <w:ind w:left="709" w:hanging="142"/>
              <w:rPr>
                <w:lang w:eastAsia="zh-CN"/>
              </w:rPr>
            </w:pPr>
            <w:r w:rsidRPr="00BF39F9">
              <w:rPr>
                <w:lang w:eastAsia="zh-CN"/>
              </w:rPr>
              <w:tab/>
              <w:t>1.</w:t>
            </w:r>
            <w:r w:rsidRPr="00BF39F9">
              <w:rPr>
                <w:lang w:eastAsia="zh-CN"/>
              </w:rPr>
              <w:tab/>
              <w:t xml:space="preserve">Using existing mandatory supported </w:t>
            </w:r>
            <w:proofErr w:type="spellStart"/>
            <w:r w:rsidRPr="00BF39F9">
              <w:rPr>
                <w:lang w:eastAsia="zh-CN"/>
              </w:rPr>
              <w:t>multi_NS</w:t>
            </w:r>
            <w:proofErr w:type="spellEnd"/>
            <w:r w:rsidRPr="00BF39F9">
              <w:rPr>
                <w:lang w:eastAsia="zh-CN"/>
              </w:rPr>
              <w:t xml:space="preserve"> signalling already defined for NR. For LTE the </w:t>
            </w:r>
            <w:proofErr w:type="spellStart"/>
            <w:r w:rsidRPr="00BF39F9">
              <w:rPr>
                <w:lang w:eastAsia="zh-CN"/>
              </w:rPr>
              <w:t>multi_NS</w:t>
            </w:r>
            <w:proofErr w:type="spellEnd"/>
            <w:r w:rsidRPr="00BF39F9">
              <w:rPr>
                <w:lang w:eastAsia="zh-CN"/>
              </w:rPr>
              <w:t xml:space="preserve"> </w:t>
            </w:r>
            <w:r w:rsidRPr="00BF39F9">
              <w:rPr>
                <w:lang w:eastAsia="zh-CN"/>
              </w:rPr>
              <w:tab/>
            </w:r>
            <w:r w:rsidRPr="00BF39F9">
              <w:rPr>
                <w:lang w:eastAsia="zh-CN"/>
              </w:rPr>
              <w:tab/>
            </w:r>
            <w:r w:rsidRPr="00BF39F9">
              <w:rPr>
                <w:lang w:eastAsia="zh-CN"/>
              </w:rPr>
              <w:tab/>
              <w:t>signalling is only optional supported by UEs but shall be required mandatory supported for Uncrewed Aerial UEs.</w:t>
            </w:r>
          </w:p>
          <w:p w14:paraId="7BDA5AA5" w14:textId="77777777" w:rsidR="00BF39F9" w:rsidRPr="00BF39F9" w:rsidRDefault="00BF39F9" w:rsidP="00BF39F9">
            <w:pPr>
              <w:pStyle w:val="B1"/>
              <w:ind w:left="709" w:hanging="142"/>
              <w:rPr>
                <w:lang w:eastAsia="zh-CN"/>
              </w:rPr>
            </w:pPr>
            <w:r w:rsidRPr="00BF39F9">
              <w:rPr>
                <w:lang w:eastAsia="zh-CN"/>
              </w:rPr>
              <w:tab/>
              <w:t>2.</w:t>
            </w:r>
            <w:r w:rsidRPr="00BF39F9">
              <w:rPr>
                <w:lang w:eastAsia="zh-CN"/>
              </w:rPr>
              <w:tab/>
              <w:t>Use new Uncrewed Aerial UE specific signalling.</w:t>
            </w:r>
          </w:p>
          <w:p w14:paraId="02D45B24" w14:textId="77777777" w:rsidR="00BF39F9" w:rsidRPr="00BF39F9" w:rsidRDefault="00BF39F9" w:rsidP="00BF39F9">
            <w:pPr>
              <w:pStyle w:val="B1"/>
              <w:ind w:left="567" w:hanging="283"/>
              <w:rPr>
                <w:lang w:eastAsia="zh-CN"/>
              </w:rPr>
            </w:pPr>
            <w:r w:rsidRPr="00BF39F9">
              <w:rPr>
                <w:lang w:eastAsia="zh-CN"/>
              </w:rPr>
              <w:lastRenderedPageBreak/>
              <w:t>-</w:t>
            </w:r>
            <w:r w:rsidRPr="00BF39F9">
              <w:tab/>
            </w:r>
            <w:r w:rsidRPr="00BF39F9">
              <w:rPr>
                <w:lang w:eastAsia="zh-CN"/>
              </w:rPr>
              <w:t xml:space="preserve">RAN4 will ask RAN2 to consider the options above and provide a corresponding signalling solution to address the NS </w:t>
            </w:r>
            <w:proofErr w:type="spellStart"/>
            <w:r w:rsidRPr="00BF39F9">
              <w:rPr>
                <w:lang w:eastAsia="zh-CN"/>
              </w:rPr>
              <w:t>confiugration</w:t>
            </w:r>
            <w:proofErr w:type="spellEnd"/>
            <w:r w:rsidRPr="00BF39F9">
              <w:rPr>
                <w:lang w:eastAsia="zh-CN"/>
              </w:rPr>
              <w:t xml:space="preserve"> for aerial UEs. .</w:t>
            </w:r>
          </w:p>
          <w:p w14:paraId="27B91679" w14:textId="77777777" w:rsidR="00BF39F9" w:rsidRPr="00BF39F9" w:rsidRDefault="00BF39F9" w:rsidP="00BF39F9">
            <w:pPr>
              <w:pStyle w:val="B1"/>
              <w:rPr>
                <w:lang w:eastAsia="zh-CN"/>
              </w:rPr>
            </w:pPr>
            <w:r w:rsidRPr="00BF39F9">
              <w:rPr>
                <w:lang w:eastAsia="zh-CN"/>
              </w:rPr>
              <w:t>-</w:t>
            </w:r>
            <w:r w:rsidRPr="00BF39F9">
              <w:rPr>
                <w:lang w:eastAsia="zh-CN"/>
              </w:rPr>
              <w:tab/>
              <w:t>RAN4 can continue defining the needed NSs containing A-MPR as this is not impacted by the method for separating the NSs only applicable to Uncrewed Aerial UE from NSs applicable to all UEs</w:t>
            </w:r>
          </w:p>
          <w:p w14:paraId="1A25AB20" w14:textId="77777777" w:rsidR="00BF39F9" w:rsidRPr="00BF39F9" w:rsidRDefault="00BF39F9" w:rsidP="00BF39F9">
            <w:pPr>
              <w:rPr>
                <w:lang w:eastAsia="zh-CN"/>
              </w:rPr>
            </w:pPr>
            <w:r w:rsidRPr="00BF39F9">
              <w:rPr>
                <w:b/>
                <w:lang w:eastAsia="zh-CN"/>
              </w:rPr>
              <w:t>Agreement</w:t>
            </w:r>
            <w:r w:rsidRPr="00BF39F9">
              <w:rPr>
                <w:lang w:eastAsia="zh-CN"/>
              </w:rPr>
              <w:t xml:space="preserve">: </w:t>
            </w:r>
          </w:p>
          <w:p w14:paraId="3222A7B1" w14:textId="77777777" w:rsidR="00BF39F9" w:rsidRPr="00BF39F9" w:rsidRDefault="00BF39F9" w:rsidP="00BF39F9">
            <w:pPr>
              <w:pStyle w:val="B1"/>
              <w:rPr>
                <w:lang w:eastAsia="zh-CN"/>
              </w:rPr>
            </w:pPr>
            <w:r w:rsidRPr="00BF39F9">
              <w:rPr>
                <w:lang w:eastAsia="zh-CN"/>
              </w:rPr>
              <w:t>-</w:t>
            </w:r>
            <w:r w:rsidRPr="00BF39F9">
              <w:rPr>
                <w:lang w:eastAsia="zh-CN"/>
              </w:rPr>
              <w:tab/>
              <w:t>RAN4 agrees that a new NS shall be defined for band B3 and n3 specific for Uncrewed Aerial UE.</w:t>
            </w:r>
          </w:p>
          <w:p w14:paraId="76880C8F" w14:textId="77777777" w:rsidR="00BF39F9" w:rsidRPr="00BF39F9" w:rsidRDefault="00BF39F9" w:rsidP="00BF39F9">
            <w:pPr>
              <w:rPr>
                <w:lang w:eastAsia="zh-CN"/>
              </w:rPr>
            </w:pPr>
            <w:r w:rsidRPr="00BF39F9">
              <w:rPr>
                <w:b/>
                <w:lang w:eastAsia="zh-CN"/>
              </w:rPr>
              <w:t>Way forward</w:t>
            </w:r>
            <w:r w:rsidRPr="00BF39F9">
              <w:rPr>
                <w:lang w:eastAsia="zh-CN"/>
              </w:rPr>
              <w:t xml:space="preserve">: </w:t>
            </w:r>
          </w:p>
          <w:p w14:paraId="5C56D34B" w14:textId="77777777" w:rsidR="00BF39F9" w:rsidRPr="00BF39F9" w:rsidRDefault="00BF39F9" w:rsidP="00BF39F9">
            <w:pPr>
              <w:pStyle w:val="B1"/>
              <w:rPr>
                <w:lang w:eastAsia="zh-CN"/>
              </w:rPr>
            </w:pPr>
            <w:r w:rsidRPr="00BF39F9">
              <w:rPr>
                <w:lang w:eastAsia="zh-CN"/>
              </w:rPr>
              <w:t>-</w:t>
            </w:r>
            <w:r w:rsidRPr="00BF39F9">
              <w:rPr>
                <w:lang w:eastAsia="zh-CN"/>
              </w:rPr>
              <w:tab/>
              <w:t>RAN4 will work on the definition of A-MPR for band B3 and n3 based on the provided simulations and measurements.</w:t>
            </w:r>
          </w:p>
          <w:p w14:paraId="2FB4F17E" w14:textId="77777777" w:rsidR="00BF39F9" w:rsidRPr="00BF39F9" w:rsidRDefault="00BF39F9" w:rsidP="00BF39F9">
            <w:pPr>
              <w:rPr>
                <w:lang w:eastAsia="zh-CN"/>
              </w:rPr>
            </w:pPr>
            <w:r w:rsidRPr="00BF39F9">
              <w:rPr>
                <w:b/>
                <w:lang w:eastAsia="zh-CN"/>
              </w:rPr>
              <w:t>Agreement</w:t>
            </w:r>
            <w:r w:rsidRPr="00BF39F9">
              <w:rPr>
                <w:lang w:eastAsia="zh-CN"/>
              </w:rPr>
              <w:t xml:space="preserve">: </w:t>
            </w:r>
          </w:p>
          <w:p w14:paraId="4BA131C2" w14:textId="77777777" w:rsidR="00BF39F9" w:rsidRPr="00BF39F9" w:rsidRDefault="00BF39F9" w:rsidP="00BF39F9">
            <w:pPr>
              <w:pStyle w:val="B1"/>
              <w:rPr>
                <w:lang w:eastAsia="zh-CN"/>
              </w:rPr>
            </w:pPr>
            <w:r w:rsidRPr="00BF39F9">
              <w:rPr>
                <w:lang w:eastAsia="zh-CN"/>
              </w:rPr>
              <w:t>-</w:t>
            </w:r>
            <w:r w:rsidRPr="00BF39F9">
              <w:rPr>
                <w:lang w:eastAsia="zh-CN"/>
              </w:rPr>
              <w:tab/>
              <w:t>RAN4 agrees that a new NS shall be defined for band B38 and n38 specific for Uncrewed Aerial UE.</w:t>
            </w:r>
          </w:p>
          <w:p w14:paraId="01FEC828" w14:textId="77777777" w:rsidR="00BF39F9" w:rsidRPr="00BF39F9" w:rsidRDefault="00BF39F9" w:rsidP="00BF39F9">
            <w:pPr>
              <w:rPr>
                <w:lang w:eastAsia="zh-CN"/>
              </w:rPr>
            </w:pPr>
            <w:r w:rsidRPr="00BF39F9">
              <w:rPr>
                <w:b/>
                <w:lang w:eastAsia="zh-CN"/>
              </w:rPr>
              <w:t>Way forward</w:t>
            </w:r>
            <w:r w:rsidRPr="00BF39F9">
              <w:rPr>
                <w:lang w:eastAsia="zh-CN"/>
              </w:rPr>
              <w:t xml:space="preserve">: </w:t>
            </w:r>
          </w:p>
          <w:p w14:paraId="7029EBCC" w14:textId="5349FACF" w:rsidR="00BF39F9" w:rsidRDefault="00BF39F9" w:rsidP="00BF39F9">
            <w:pPr>
              <w:pStyle w:val="B1"/>
              <w:rPr>
                <w:lang w:eastAsia="zh-CN"/>
              </w:rPr>
            </w:pPr>
            <w:r w:rsidRPr="00BF39F9">
              <w:rPr>
                <w:lang w:eastAsia="zh-CN"/>
              </w:rPr>
              <w:t>-</w:t>
            </w:r>
            <w:r w:rsidRPr="00BF39F9">
              <w:rPr>
                <w:lang w:eastAsia="zh-CN"/>
              </w:rPr>
              <w:tab/>
              <w:t>RAN4 will work on the definition of A-MPR for band B38 and n38 based on the provided simulations and measurements.</w:t>
            </w:r>
          </w:p>
        </w:tc>
      </w:tr>
    </w:tbl>
    <w:p w14:paraId="34B01D6F" w14:textId="4115787A" w:rsidR="00F525D2" w:rsidRPr="00052AAD" w:rsidRDefault="00F525D2" w:rsidP="00002CCB">
      <w:pPr>
        <w:rPr>
          <w:lang w:eastAsia="ja-JP"/>
        </w:rPr>
      </w:pPr>
      <w:r>
        <w:rPr>
          <w:lang w:eastAsia="ja-JP"/>
        </w:rPr>
        <w:lastRenderedPageBreak/>
        <w:br/>
      </w:r>
    </w:p>
    <w:p w14:paraId="771DFA15" w14:textId="0923E684" w:rsidR="00740BA9" w:rsidRPr="0002309F" w:rsidRDefault="00701410" w:rsidP="0002309F">
      <w:pPr>
        <w:pStyle w:val="Heading4"/>
        <w:rPr>
          <w:lang w:eastAsia="ja-JP"/>
        </w:rPr>
      </w:pPr>
      <w:r>
        <w:rPr>
          <w:lang w:eastAsia="ja-JP"/>
        </w:rPr>
        <w:t>2.4.2</w:t>
      </w:r>
      <w:r>
        <w:rPr>
          <w:lang w:eastAsia="ja-JP"/>
        </w:rPr>
        <w:tab/>
        <w:t>Remaining Open issues</w:t>
      </w:r>
    </w:p>
    <w:p w14:paraId="2008F946" w14:textId="77777777" w:rsidR="00507135" w:rsidRDefault="00507135" w:rsidP="00507135">
      <w:pPr>
        <w:spacing w:after="0"/>
      </w:pPr>
      <w:r>
        <w:t xml:space="preserve">Based on the technical conditions defined for aerial UE usage in ECC Decision (22)07, study and specify the necessary UE types and additional OOBE requirements for aerial UEs in 1710-1785 MHz, 2500-2570 MHz and 2570-2620 </w:t>
      </w:r>
      <w:proofErr w:type="spellStart"/>
      <w:r>
        <w:t>MHz.</w:t>
      </w:r>
      <w:proofErr w:type="spellEnd"/>
      <w:r>
        <w:t xml:space="preserve"> [RAN4].</w:t>
      </w:r>
    </w:p>
    <w:p w14:paraId="134FA768" w14:textId="77777777" w:rsidR="00507135" w:rsidRDefault="00507135" w:rsidP="00507135">
      <w:pPr>
        <w:spacing w:after="0"/>
      </w:pPr>
      <w:r>
        <w:t>Note: In other frequency bands, OOBE limits applicable to terrestrial UE remain unchanged for aerial UE</w:t>
      </w:r>
    </w:p>
    <w:p w14:paraId="71D6045D" w14:textId="77777777" w:rsidR="00507135" w:rsidRDefault="00507135" w:rsidP="00507135">
      <w:pPr>
        <w:spacing w:after="0"/>
      </w:pPr>
      <w:r>
        <w:t>Note2: Applicability of power classes for aerial UE may need to be addressed in RAN4</w:t>
      </w:r>
    </w:p>
    <w:p w14:paraId="71656A5F" w14:textId="3A725DD8" w:rsidR="008422E0" w:rsidRDefault="00507135" w:rsidP="00507135">
      <w:pPr>
        <w:spacing w:after="0"/>
      </w:pPr>
      <w:r>
        <w:t>Note3: RAN4 to identify the supported bands for aerial UE impacted by above information.</w:t>
      </w:r>
    </w:p>
    <w:p w14:paraId="555A07E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EE5BC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8438482" w14:textId="5F0BE7D0" w:rsidR="00701410" w:rsidRDefault="00701410" w:rsidP="00701410">
      <w:pPr>
        <w:pStyle w:val="Heading2"/>
        <w:rPr>
          <w:lang w:eastAsia="ja-JP"/>
        </w:rPr>
      </w:pPr>
      <w:r>
        <w:rPr>
          <w:lang w:eastAsia="ja-JP"/>
        </w:rPr>
        <w:t>3.1</w:t>
      </w:r>
      <w:r>
        <w:rPr>
          <w:lang w:eastAsia="ja-JP"/>
        </w:rPr>
        <w:tab/>
        <w:t>SA</w:t>
      </w:r>
      <w:r w:rsidR="00A66808">
        <w:rPr>
          <w:lang w:eastAsia="ja-JP"/>
        </w:rPr>
        <w:t>2</w:t>
      </w:r>
    </w:p>
    <w:p w14:paraId="613F5773" w14:textId="48193C88"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60ACA04" w14:textId="6914F316"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87829C" w14:textId="032EAC6D" w:rsidR="001B6082" w:rsidRPr="00721CF6"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BBE17DD" w14:textId="1AE8CE10" w:rsidR="005A6C96" w:rsidRDefault="008D3C7D" w:rsidP="005A6C96">
      <w:pPr>
        <w:pStyle w:val="Heading2"/>
      </w:pPr>
      <w:r>
        <w:t>4</w:t>
      </w:r>
      <w:r w:rsidR="005A6C96">
        <w:t>.</w:t>
      </w:r>
      <w:r w:rsidR="005A6C96">
        <w:tab/>
        <w:t>References</w:t>
      </w:r>
    </w:p>
    <w:p w14:paraId="5B8B4522" w14:textId="04121E46" w:rsidR="00235932" w:rsidRPr="00002CCB" w:rsidRDefault="00DC3EA2" w:rsidP="00002CCB">
      <w:pPr>
        <w:tabs>
          <w:tab w:val="left" w:pos="2535"/>
        </w:tabs>
        <w:overflowPunct/>
        <w:autoSpaceDE/>
        <w:autoSpaceDN/>
        <w:snapToGrid w:val="0"/>
        <w:spacing w:after="0"/>
        <w:textAlignment w:val="auto"/>
        <w:rPr>
          <w:rFonts w:ascii="Arial" w:hAnsi="Arial" w:cs="Arial"/>
          <w:b/>
          <w:bCs/>
          <w:lang w:eastAsia="ja-JP"/>
        </w:rPr>
      </w:pPr>
      <w:r>
        <w:rPr>
          <w:rFonts w:ascii="Arial" w:hAnsi="Arial" w:cs="Arial"/>
          <w:b/>
          <w:bCs/>
          <w:lang w:eastAsia="ja-JP"/>
        </w:rPr>
        <w:tab/>
      </w:r>
      <w:r w:rsidR="0016093E" w:rsidRPr="00927A25">
        <w:rPr>
          <w:lang w:eastAsia="x-none"/>
        </w:rPr>
        <w:br/>
      </w:r>
    </w:p>
    <w:p w14:paraId="48CF14F6" w14:textId="15804DE7" w:rsidR="00235932" w:rsidRDefault="00235932" w:rsidP="00235932">
      <w:pPr>
        <w:pStyle w:val="Doc-text2"/>
        <w:ind w:left="363"/>
        <w:rPr>
          <w:rFonts w:ascii="Times New Roman" w:hAnsi="Times New Roman"/>
          <w:b/>
          <w:bCs/>
          <w:szCs w:val="20"/>
          <w:lang w:val="en-US"/>
        </w:rPr>
      </w:pPr>
      <w:proofErr w:type="spellStart"/>
      <w:r w:rsidRPr="008F3952">
        <w:rPr>
          <w:rFonts w:ascii="Times New Roman" w:hAnsi="Times New Roman"/>
          <w:b/>
          <w:bCs/>
          <w:szCs w:val="20"/>
          <w:lang w:val="en-US"/>
        </w:rPr>
        <w:t>TDocs</w:t>
      </w:r>
      <w:proofErr w:type="spellEnd"/>
      <w:r w:rsidRPr="008F3952">
        <w:rPr>
          <w:rFonts w:ascii="Times New Roman" w:hAnsi="Times New Roman"/>
          <w:b/>
          <w:bCs/>
          <w:szCs w:val="20"/>
          <w:lang w:val="en-US"/>
        </w:rPr>
        <w:t xml:space="preserve"> submitted to RAN2:</w:t>
      </w:r>
    </w:p>
    <w:p w14:paraId="0847C822" w14:textId="77777777" w:rsidR="00684019" w:rsidRPr="008F3952" w:rsidRDefault="00684019" w:rsidP="00235932">
      <w:pPr>
        <w:pStyle w:val="Doc-text2"/>
        <w:ind w:left="363"/>
        <w:rPr>
          <w:rFonts w:ascii="Times New Roman" w:hAnsi="Times New Roman"/>
          <w:b/>
          <w:bCs/>
          <w:szCs w:val="20"/>
          <w:lang w:val="en-US"/>
        </w:rPr>
      </w:pPr>
    </w:p>
    <w:p w14:paraId="77512112" w14:textId="67F38F42" w:rsidR="00B37B16" w:rsidRPr="00684019" w:rsidRDefault="00B37B16" w:rsidP="00B37B16">
      <w:pPr>
        <w:pStyle w:val="Doc-title"/>
        <w:numPr>
          <w:ilvl w:val="0"/>
          <w:numId w:val="32"/>
        </w:numPr>
        <w:rPr>
          <w:rFonts w:cs="Arial"/>
          <w:szCs w:val="20"/>
        </w:rPr>
      </w:pPr>
      <w:r w:rsidRPr="00684019">
        <w:rPr>
          <w:rFonts w:cs="Arial"/>
          <w:szCs w:val="20"/>
        </w:rPr>
        <w:t>R2-2307034</w:t>
      </w:r>
      <w:r w:rsidRPr="00684019">
        <w:rPr>
          <w:rFonts w:cs="Arial"/>
          <w:szCs w:val="20"/>
        </w:rPr>
        <w:tab/>
        <w:t>Reply LS to RAN2 on flightpath information forwarding for UAV (R3-233493; contact: ZTE)</w:t>
      </w:r>
      <w:r w:rsidRPr="00684019">
        <w:rPr>
          <w:rFonts w:cs="Arial"/>
          <w:szCs w:val="20"/>
        </w:rPr>
        <w:tab/>
      </w:r>
    </w:p>
    <w:p w14:paraId="7E6EACE4" w14:textId="05CBC054" w:rsidR="00B37B16" w:rsidRPr="00684019" w:rsidRDefault="00B37B16" w:rsidP="00B37B16">
      <w:pPr>
        <w:pStyle w:val="Doc-title"/>
        <w:numPr>
          <w:ilvl w:val="0"/>
          <w:numId w:val="32"/>
        </w:numPr>
        <w:rPr>
          <w:rFonts w:cs="Arial"/>
          <w:szCs w:val="20"/>
        </w:rPr>
      </w:pPr>
      <w:r w:rsidRPr="00684019">
        <w:rPr>
          <w:rFonts w:cs="Arial"/>
          <w:szCs w:val="20"/>
        </w:rPr>
        <w:t>R2-2307059</w:t>
      </w:r>
      <w:r w:rsidRPr="00684019">
        <w:rPr>
          <w:rFonts w:cs="Arial"/>
          <w:szCs w:val="20"/>
        </w:rPr>
        <w:tab/>
        <w:t>Reply LS on BRID and DAA broadcast over LTE and NR PC5 (S2-2307781; contact: LGE)</w:t>
      </w:r>
      <w:r w:rsidRPr="00684019">
        <w:rPr>
          <w:rFonts w:cs="Arial"/>
          <w:szCs w:val="20"/>
        </w:rPr>
        <w:tab/>
      </w:r>
    </w:p>
    <w:p w14:paraId="76EBA2AE" w14:textId="796B5C0A" w:rsidR="00B37B16" w:rsidRPr="00684019" w:rsidRDefault="00B37B16" w:rsidP="00B37B16">
      <w:pPr>
        <w:pStyle w:val="Doc-title"/>
        <w:numPr>
          <w:ilvl w:val="0"/>
          <w:numId w:val="32"/>
        </w:numPr>
        <w:rPr>
          <w:rFonts w:cs="Arial"/>
          <w:szCs w:val="20"/>
        </w:rPr>
      </w:pPr>
      <w:r w:rsidRPr="00684019">
        <w:rPr>
          <w:rFonts w:cs="Arial"/>
          <w:szCs w:val="20"/>
        </w:rPr>
        <w:t>R2-2307582</w:t>
      </w:r>
      <w:r w:rsidRPr="00684019">
        <w:rPr>
          <w:rFonts w:cs="Arial"/>
          <w:szCs w:val="20"/>
        </w:rPr>
        <w:tab/>
        <w:t>Uncrewed Aerial Vehicles in Rel-18 - Updated Workplan</w:t>
      </w:r>
      <w:r w:rsidRPr="00684019">
        <w:rPr>
          <w:rFonts w:cs="Arial"/>
          <w:szCs w:val="20"/>
        </w:rPr>
        <w:tab/>
        <w:t>Nokia, Nokia Shanghai Bell</w:t>
      </w:r>
      <w:r w:rsidRPr="00684019">
        <w:rPr>
          <w:rFonts w:cs="Arial"/>
          <w:szCs w:val="20"/>
        </w:rPr>
        <w:tab/>
      </w:r>
    </w:p>
    <w:p w14:paraId="48CCF727" w14:textId="26B6EC23" w:rsidR="00B37B16" w:rsidRPr="00684019" w:rsidRDefault="00B37B16" w:rsidP="00B37B16">
      <w:pPr>
        <w:pStyle w:val="Doc-title"/>
        <w:numPr>
          <w:ilvl w:val="0"/>
          <w:numId w:val="32"/>
        </w:numPr>
        <w:rPr>
          <w:rFonts w:cs="Arial"/>
          <w:szCs w:val="20"/>
        </w:rPr>
      </w:pPr>
      <w:r w:rsidRPr="00684019">
        <w:rPr>
          <w:rFonts w:cs="Arial"/>
          <w:szCs w:val="20"/>
        </w:rPr>
        <w:t>R2-2307583</w:t>
      </w:r>
      <w:r w:rsidRPr="00684019">
        <w:rPr>
          <w:rFonts w:cs="Arial"/>
          <w:szCs w:val="20"/>
        </w:rPr>
        <w:tab/>
        <w:t>38.300 Running CR for Rel-18 UAVs</w:t>
      </w:r>
      <w:r w:rsidRPr="00684019">
        <w:rPr>
          <w:rFonts w:cs="Arial"/>
          <w:szCs w:val="20"/>
        </w:rPr>
        <w:tab/>
        <w:t>Nokia, Nokia Shanghai Bell</w:t>
      </w:r>
      <w:r w:rsidRPr="00684019">
        <w:rPr>
          <w:rFonts w:cs="Arial"/>
          <w:szCs w:val="20"/>
        </w:rPr>
        <w:tab/>
      </w:r>
      <w:proofErr w:type="spellStart"/>
      <w:r w:rsidRPr="00684019">
        <w:rPr>
          <w:rFonts w:cs="Arial"/>
          <w:szCs w:val="20"/>
        </w:rPr>
        <w:t>draftCR</w:t>
      </w:r>
      <w:proofErr w:type="spellEnd"/>
      <w:r w:rsidRPr="00684019">
        <w:rPr>
          <w:rFonts w:cs="Arial"/>
          <w:szCs w:val="20"/>
        </w:rPr>
        <w:tab/>
        <w:t>Rel-18</w:t>
      </w:r>
      <w:r w:rsidRPr="00684019">
        <w:rPr>
          <w:rFonts w:cs="Arial"/>
          <w:szCs w:val="20"/>
        </w:rPr>
        <w:tab/>
      </w:r>
    </w:p>
    <w:p w14:paraId="7A327C70" w14:textId="528DC1F9" w:rsidR="00B37B16" w:rsidRPr="00684019" w:rsidRDefault="00B37B16" w:rsidP="00B37B16">
      <w:pPr>
        <w:pStyle w:val="Doc-title"/>
        <w:numPr>
          <w:ilvl w:val="0"/>
          <w:numId w:val="32"/>
        </w:numPr>
        <w:rPr>
          <w:rFonts w:cs="Arial"/>
          <w:szCs w:val="20"/>
        </w:rPr>
      </w:pPr>
      <w:r w:rsidRPr="00684019">
        <w:rPr>
          <w:rFonts w:cs="Arial"/>
          <w:szCs w:val="20"/>
        </w:rPr>
        <w:lastRenderedPageBreak/>
        <w:t>R2-2307634</w:t>
      </w:r>
      <w:r w:rsidRPr="00684019">
        <w:rPr>
          <w:rFonts w:cs="Arial"/>
          <w:szCs w:val="20"/>
        </w:rPr>
        <w:tab/>
        <w:t>RRC Running CR (Introduction of Aerial Support)</w:t>
      </w:r>
      <w:r w:rsidRPr="00684019">
        <w:rPr>
          <w:rFonts w:cs="Arial"/>
          <w:szCs w:val="20"/>
        </w:rPr>
        <w:tab/>
        <w:t>Qualcomm Incorporated</w:t>
      </w:r>
      <w:r w:rsidRPr="00684019">
        <w:rPr>
          <w:rFonts w:cs="Arial"/>
          <w:szCs w:val="20"/>
        </w:rPr>
        <w:tab/>
      </w:r>
      <w:proofErr w:type="spellStart"/>
      <w:r w:rsidRPr="00684019">
        <w:rPr>
          <w:rFonts w:cs="Arial"/>
          <w:szCs w:val="20"/>
        </w:rPr>
        <w:t>draftCR</w:t>
      </w:r>
      <w:proofErr w:type="spellEnd"/>
      <w:r w:rsidRPr="00684019">
        <w:rPr>
          <w:rFonts w:cs="Arial"/>
          <w:szCs w:val="20"/>
        </w:rPr>
        <w:tab/>
      </w:r>
    </w:p>
    <w:p w14:paraId="1D155B6F" w14:textId="213F581D" w:rsidR="00B37B16" w:rsidRPr="00684019" w:rsidRDefault="00B37B16" w:rsidP="00B37B16">
      <w:pPr>
        <w:pStyle w:val="Doc-title"/>
        <w:numPr>
          <w:ilvl w:val="0"/>
          <w:numId w:val="32"/>
        </w:numPr>
        <w:rPr>
          <w:rFonts w:cs="Arial"/>
          <w:szCs w:val="20"/>
        </w:rPr>
      </w:pPr>
      <w:r w:rsidRPr="00684019">
        <w:rPr>
          <w:rFonts w:cs="Arial"/>
          <w:szCs w:val="20"/>
        </w:rPr>
        <w:t>R2-2307441</w:t>
      </w:r>
      <w:r w:rsidRPr="00684019">
        <w:rPr>
          <w:rFonts w:cs="Arial"/>
          <w:szCs w:val="20"/>
        </w:rPr>
        <w:tab/>
        <w:t>Discussion on Measurement Reports Enhancements</w:t>
      </w:r>
      <w:r w:rsidRPr="00684019">
        <w:rPr>
          <w:rFonts w:cs="Arial"/>
          <w:szCs w:val="20"/>
        </w:rPr>
        <w:tab/>
        <w:t>NEC</w:t>
      </w:r>
      <w:r w:rsidRPr="00684019">
        <w:rPr>
          <w:rFonts w:cs="Arial"/>
          <w:szCs w:val="20"/>
        </w:rPr>
        <w:tab/>
        <w:t>discussion</w:t>
      </w:r>
      <w:r w:rsidRPr="00684019">
        <w:rPr>
          <w:rFonts w:cs="Arial"/>
          <w:szCs w:val="20"/>
        </w:rPr>
        <w:tab/>
        <w:t>Rel-18</w:t>
      </w:r>
      <w:r w:rsidRPr="00684019">
        <w:rPr>
          <w:rFonts w:cs="Arial"/>
          <w:szCs w:val="20"/>
        </w:rPr>
        <w:tab/>
      </w:r>
    </w:p>
    <w:p w14:paraId="5761791B" w14:textId="77777777" w:rsidR="00B37B16" w:rsidRPr="00684019" w:rsidRDefault="00B37B16" w:rsidP="00B37B16">
      <w:pPr>
        <w:pStyle w:val="Doc-title"/>
        <w:numPr>
          <w:ilvl w:val="0"/>
          <w:numId w:val="32"/>
        </w:numPr>
        <w:rPr>
          <w:rFonts w:cs="Arial"/>
          <w:szCs w:val="20"/>
        </w:rPr>
      </w:pPr>
      <w:r w:rsidRPr="00684019">
        <w:rPr>
          <w:rFonts w:cs="Arial"/>
          <w:szCs w:val="20"/>
        </w:rPr>
        <w:t>R2-2307463</w:t>
      </w:r>
      <w:r w:rsidRPr="00684019">
        <w:rPr>
          <w:rFonts w:cs="Arial"/>
          <w:szCs w:val="20"/>
        </w:rPr>
        <w:tab/>
        <w:t xml:space="preserve">UAV measurement reports </w:t>
      </w:r>
      <w:r w:rsidRPr="00684019">
        <w:rPr>
          <w:rFonts w:cs="Arial"/>
          <w:szCs w:val="20"/>
        </w:rPr>
        <w:tab/>
        <w:t>Ericsson</w:t>
      </w:r>
      <w:r w:rsidRPr="00684019">
        <w:rPr>
          <w:rFonts w:cs="Arial"/>
          <w:szCs w:val="20"/>
        </w:rPr>
        <w:tab/>
        <w:t>discussion</w:t>
      </w:r>
      <w:r w:rsidRPr="00684019">
        <w:rPr>
          <w:rFonts w:cs="Arial"/>
          <w:szCs w:val="20"/>
        </w:rPr>
        <w:tab/>
        <w:t>Rel-18</w:t>
      </w:r>
      <w:r w:rsidRPr="00684019">
        <w:rPr>
          <w:rFonts w:cs="Arial"/>
          <w:szCs w:val="20"/>
        </w:rPr>
        <w:tab/>
        <w:t>NR_UAV-Core</w:t>
      </w:r>
    </w:p>
    <w:p w14:paraId="516FDB19" w14:textId="16240990" w:rsidR="00B37B16" w:rsidRPr="00684019" w:rsidRDefault="00B37B16" w:rsidP="00B37B16">
      <w:pPr>
        <w:pStyle w:val="Doc-title"/>
        <w:numPr>
          <w:ilvl w:val="0"/>
          <w:numId w:val="32"/>
        </w:numPr>
        <w:rPr>
          <w:rFonts w:cs="Arial"/>
          <w:szCs w:val="20"/>
        </w:rPr>
      </w:pPr>
      <w:r w:rsidRPr="00684019">
        <w:rPr>
          <w:rFonts w:cs="Arial"/>
          <w:szCs w:val="20"/>
        </w:rPr>
        <w:t>R2-2307635</w:t>
      </w:r>
      <w:r w:rsidRPr="00684019">
        <w:rPr>
          <w:rFonts w:cs="Arial"/>
          <w:szCs w:val="20"/>
        </w:rPr>
        <w:tab/>
        <w:t>Measurement and reporting enhancements</w:t>
      </w:r>
      <w:r w:rsidRPr="00684019">
        <w:rPr>
          <w:rFonts w:cs="Arial"/>
          <w:szCs w:val="20"/>
        </w:rPr>
        <w:tab/>
        <w:t>Qualcomm Incorporated</w:t>
      </w:r>
      <w:r w:rsidRPr="00684019">
        <w:rPr>
          <w:rFonts w:cs="Arial"/>
          <w:szCs w:val="20"/>
        </w:rPr>
        <w:tab/>
        <w:t>discussion</w:t>
      </w:r>
      <w:r w:rsidRPr="00684019">
        <w:rPr>
          <w:rFonts w:cs="Arial"/>
          <w:szCs w:val="20"/>
        </w:rPr>
        <w:tab/>
      </w:r>
    </w:p>
    <w:p w14:paraId="4B352333" w14:textId="4494216F" w:rsidR="00B37B16" w:rsidRPr="00684019" w:rsidRDefault="00B37B16" w:rsidP="00B37B16">
      <w:pPr>
        <w:pStyle w:val="Doc-title"/>
        <w:numPr>
          <w:ilvl w:val="0"/>
          <w:numId w:val="32"/>
        </w:numPr>
        <w:rPr>
          <w:rFonts w:cs="Arial"/>
          <w:szCs w:val="20"/>
        </w:rPr>
      </w:pPr>
      <w:r w:rsidRPr="00684019">
        <w:rPr>
          <w:rFonts w:cs="Arial"/>
          <w:szCs w:val="20"/>
        </w:rPr>
        <w:t>R2-2307681</w:t>
      </w:r>
      <w:r w:rsidRPr="00684019">
        <w:rPr>
          <w:rFonts w:cs="Arial"/>
          <w:szCs w:val="20"/>
        </w:rPr>
        <w:tab/>
        <w:t>Further discussion on NR support for UAV</w:t>
      </w:r>
      <w:r w:rsidRPr="00684019">
        <w:rPr>
          <w:rFonts w:cs="Arial"/>
          <w:szCs w:val="20"/>
        </w:rPr>
        <w:tab/>
        <w:t>NTT DOCOMO, INC.</w:t>
      </w:r>
      <w:r w:rsidRPr="00684019">
        <w:rPr>
          <w:rFonts w:cs="Arial"/>
          <w:szCs w:val="20"/>
        </w:rPr>
        <w:tab/>
        <w:t>discussion</w:t>
      </w:r>
      <w:r w:rsidRPr="00684019">
        <w:rPr>
          <w:rFonts w:cs="Arial"/>
          <w:szCs w:val="20"/>
        </w:rPr>
        <w:tab/>
      </w:r>
    </w:p>
    <w:p w14:paraId="5094428E" w14:textId="01D37D37" w:rsidR="00B37B16" w:rsidRPr="00684019" w:rsidRDefault="00B37B16" w:rsidP="00B37B16">
      <w:pPr>
        <w:pStyle w:val="Doc-title"/>
        <w:numPr>
          <w:ilvl w:val="0"/>
          <w:numId w:val="32"/>
        </w:numPr>
        <w:rPr>
          <w:rFonts w:cs="Arial"/>
          <w:szCs w:val="20"/>
        </w:rPr>
      </w:pPr>
      <w:r w:rsidRPr="00684019">
        <w:rPr>
          <w:rFonts w:cs="Arial"/>
          <w:szCs w:val="20"/>
        </w:rPr>
        <w:t>R2-2307734</w:t>
      </w:r>
      <w:r w:rsidRPr="00684019">
        <w:rPr>
          <w:rFonts w:cs="Arial"/>
          <w:szCs w:val="20"/>
        </w:rPr>
        <w:tab/>
        <w:t>On height-dependent SSB-</w:t>
      </w:r>
      <w:proofErr w:type="spellStart"/>
      <w:r w:rsidRPr="00684019">
        <w:rPr>
          <w:rFonts w:cs="Arial"/>
          <w:szCs w:val="20"/>
        </w:rPr>
        <w:t>ToMeasure</w:t>
      </w:r>
      <w:proofErr w:type="spellEnd"/>
      <w:r w:rsidRPr="00684019">
        <w:rPr>
          <w:rFonts w:cs="Arial"/>
          <w:szCs w:val="20"/>
        </w:rPr>
        <w:t xml:space="preserve"> configuration</w:t>
      </w:r>
      <w:r w:rsidRPr="00684019">
        <w:rPr>
          <w:rFonts w:cs="Arial"/>
          <w:szCs w:val="20"/>
        </w:rPr>
        <w:tab/>
        <w:t xml:space="preserve">ZTE Corporation, </w:t>
      </w:r>
      <w:proofErr w:type="spellStart"/>
      <w:r w:rsidRPr="00684019">
        <w:rPr>
          <w:rFonts w:cs="Arial"/>
          <w:szCs w:val="20"/>
        </w:rPr>
        <w:t>Sanechips</w:t>
      </w:r>
      <w:proofErr w:type="spellEnd"/>
      <w:r w:rsidRPr="00684019">
        <w:rPr>
          <w:rFonts w:cs="Arial"/>
          <w:szCs w:val="20"/>
        </w:rPr>
        <w:tab/>
      </w:r>
    </w:p>
    <w:p w14:paraId="62CA120F" w14:textId="29774AF3" w:rsidR="00B37B16" w:rsidRPr="00684019" w:rsidRDefault="00B37B16" w:rsidP="00B37B16">
      <w:pPr>
        <w:pStyle w:val="Doc-title"/>
        <w:numPr>
          <w:ilvl w:val="0"/>
          <w:numId w:val="32"/>
        </w:numPr>
        <w:rPr>
          <w:rFonts w:cs="Arial"/>
          <w:szCs w:val="20"/>
        </w:rPr>
      </w:pPr>
      <w:r w:rsidRPr="00684019">
        <w:rPr>
          <w:rFonts w:cs="Arial"/>
          <w:szCs w:val="20"/>
        </w:rPr>
        <w:t>R2-2307735</w:t>
      </w:r>
      <w:r w:rsidRPr="00684019">
        <w:rPr>
          <w:rFonts w:cs="Arial"/>
          <w:szCs w:val="20"/>
        </w:rPr>
        <w:tab/>
        <w:t>On measurement reporting enhancement</w:t>
      </w:r>
      <w:r w:rsidRPr="00684019">
        <w:rPr>
          <w:rFonts w:cs="Arial"/>
          <w:szCs w:val="20"/>
        </w:rPr>
        <w:tab/>
        <w:t xml:space="preserve">ZTE Corporation, </w:t>
      </w:r>
      <w:proofErr w:type="spellStart"/>
      <w:r w:rsidRPr="00684019">
        <w:rPr>
          <w:rFonts w:cs="Arial"/>
          <w:szCs w:val="20"/>
        </w:rPr>
        <w:t>Sanechips</w:t>
      </w:r>
      <w:proofErr w:type="spellEnd"/>
      <w:r w:rsidRPr="00684019">
        <w:rPr>
          <w:rFonts w:cs="Arial"/>
          <w:szCs w:val="20"/>
        </w:rPr>
        <w:tab/>
        <w:t>discussion</w:t>
      </w:r>
    </w:p>
    <w:p w14:paraId="7D23A66F" w14:textId="608306F2" w:rsidR="00B37B16" w:rsidRPr="00684019" w:rsidRDefault="00B37B16" w:rsidP="00B37B16">
      <w:pPr>
        <w:pStyle w:val="Doc-title"/>
        <w:numPr>
          <w:ilvl w:val="0"/>
          <w:numId w:val="32"/>
        </w:numPr>
        <w:rPr>
          <w:rFonts w:cs="Arial"/>
          <w:szCs w:val="20"/>
        </w:rPr>
      </w:pPr>
      <w:r w:rsidRPr="00684019">
        <w:rPr>
          <w:rFonts w:cs="Arial"/>
          <w:szCs w:val="20"/>
        </w:rPr>
        <w:t>R2-2307869</w:t>
      </w:r>
      <w:r w:rsidRPr="00684019">
        <w:rPr>
          <w:rFonts w:cs="Arial"/>
          <w:szCs w:val="20"/>
        </w:rPr>
        <w:tab/>
        <w:t>Measurement reporting enhancement in UAV</w:t>
      </w:r>
      <w:r w:rsidRPr="00684019">
        <w:rPr>
          <w:rFonts w:cs="Arial"/>
          <w:szCs w:val="20"/>
        </w:rPr>
        <w:tab/>
        <w:t>Apple</w:t>
      </w:r>
      <w:r w:rsidRPr="00684019">
        <w:rPr>
          <w:rFonts w:cs="Arial"/>
          <w:szCs w:val="20"/>
        </w:rPr>
        <w:tab/>
        <w:t>discussion</w:t>
      </w:r>
      <w:r w:rsidRPr="00684019">
        <w:rPr>
          <w:rFonts w:cs="Arial"/>
          <w:szCs w:val="20"/>
        </w:rPr>
        <w:tab/>
        <w:t>Rel-18</w:t>
      </w:r>
      <w:r w:rsidRPr="00684019">
        <w:rPr>
          <w:rFonts w:cs="Arial"/>
          <w:szCs w:val="20"/>
        </w:rPr>
        <w:tab/>
      </w:r>
    </w:p>
    <w:p w14:paraId="5BB4DA1F" w14:textId="1DAE6B60" w:rsidR="00B37B16" w:rsidRPr="00684019" w:rsidRDefault="00B37B16" w:rsidP="00B37B16">
      <w:pPr>
        <w:pStyle w:val="Doc-title"/>
        <w:numPr>
          <w:ilvl w:val="0"/>
          <w:numId w:val="32"/>
        </w:numPr>
        <w:rPr>
          <w:rFonts w:cs="Arial"/>
          <w:szCs w:val="20"/>
        </w:rPr>
      </w:pPr>
      <w:r w:rsidRPr="00684019">
        <w:rPr>
          <w:rFonts w:cs="Arial"/>
          <w:szCs w:val="20"/>
        </w:rPr>
        <w:t>R2-2307996</w:t>
      </w:r>
      <w:r w:rsidRPr="00684019">
        <w:rPr>
          <w:rFonts w:cs="Arial"/>
          <w:szCs w:val="20"/>
        </w:rPr>
        <w:tab/>
        <w:t>Discussion on height dependent measurement for NR UAV</w:t>
      </w:r>
      <w:r w:rsidRPr="00684019">
        <w:rPr>
          <w:rFonts w:cs="Arial"/>
          <w:szCs w:val="20"/>
        </w:rPr>
        <w:tab/>
        <w:t>Lenovo</w:t>
      </w:r>
      <w:r w:rsidRPr="00684019">
        <w:rPr>
          <w:rFonts w:cs="Arial"/>
          <w:szCs w:val="20"/>
        </w:rPr>
        <w:tab/>
        <w:t>discussion</w:t>
      </w:r>
    </w:p>
    <w:p w14:paraId="4420C362" w14:textId="3ADF0ABD" w:rsidR="00B37B16" w:rsidRPr="00684019" w:rsidRDefault="00B37B16" w:rsidP="00B37B16">
      <w:pPr>
        <w:pStyle w:val="Doc-title"/>
        <w:numPr>
          <w:ilvl w:val="0"/>
          <w:numId w:val="32"/>
        </w:numPr>
        <w:rPr>
          <w:rFonts w:cs="Arial"/>
          <w:szCs w:val="20"/>
        </w:rPr>
      </w:pPr>
      <w:r w:rsidRPr="00684019">
        <w:rPr>
          <w:rFonts w:cs="Arial"/>
          <w:szCs w:val="20"/>
        </w:rPr>
        <w:t>R2-2308298</w:t>
      </w:r>
      <w:r w:rsidRPr="00684019">
        <w:rPr>
          <w:rFonts w:cs="Arial"/>
          <w:szCs w:val="20"/>
        </w:rPr>
        <w:tab/>
        <w:t>Discussion on the FFS issues for measurement reporting</w:t>
      </w:r>
      <w:r w:rsidRPr="00684019">
        <w:rPr>
          <w:rFonts w:cs="Arial"/>
          <w:szCs w:val="20"/>
        </w:rPr>
        <w:tab/>
        <w:t>CMCC</w:t>
      </w:r>
      <w:r w:rsidRPr="00684019">
        <w:rPr>
          <w:rFonts w:cs="Arial"/>
          <w:szCs w:val="20"/>
        </w:rPr>
        <w:tab/>
        <w:t>discussion</w:t>
      </w:r>
    </w:p>
    <w:p w14:paraId="37F46490" w14:textId="6EE458C1" w:rsidR="00B37B16" w:rsidRPr="00684019" w:rsidRDefault="00B37B16" w:rsidP="00B37B16">
      <w:pPr>
        <w:pStyle w:val="Doc-title"/>
        <w:numPr>
          <w:ilvl w:val="0"/>
          <w:numId w:val="32"/>
        </w:numPr>
        <w:rPr>
          <w:rFonts w:cs="Arial"/>
          <w:szCs w:val="20"/>
        </w:rPr>
      </w:pPr>
      <w:r w:rsidRPr="00684019">
        <w:rPr>
          <w:rFonts w:cs="Arial"/>
          <w:szCs w:val="20"/>
        </w:rPr>
        <w:t>R2-2308605</w:t>
      </w:r>
      <w:r w:rsidRPr="00684019">
        <w:rPr>
          <w:rFonts w:cs="Arial"/>
          <w:szCs w:val="20"/>
        </w:rPr>
        <w:tab/>
        <w:t>On Height-dependent Measurement Report Configuration for UAVs</w:t>
      </w:r>
      <w:r w:rsidRPr="00684019">
        <w:rPr>
          <w:rFonts w:cs="Arial"/>
          <w:szCs w:val="20"/>
        </w:rPr>
        <w:tab/>
        <w:t>Nokia, Nokia Shanghai Bell</w:t>
      </w:r>
      <w:r w:rsidRPr="00684019">
        <w:rPr>
          <w:rFonts w:cs="Arial"/>
          <w:szCs w:val="20"/>
        </w:rPr>
        <w:tab/>
      </w:r>
    </w:p>
    <w:p w14:paraId="35C2B99C" w14:textId="77777777" w:rsidR="00B37B16" w:rsidRPr="00684019" w:rsidRDefault="00B37B16" w:rsidP="00B37B16">
      <w:pPr>
        <w:pStyle w:val="Doc-title"/>
        <w:numPr>
          <w:ilvl w:val="0"/>
          <w:numId w:val="32"/>
        </w:numPr>
        <w:rPr>
          <w:rFonts w:cs="Arial"/>
          <w:szCs w:val="20"/>
        </w:rPr>
      </w:pPr>
      <w:r w:rsidRPr="00684019">
        <w:rPr>
          <w:rFonts w:cs="Arial"/>
          <w:szCs w:val="20"/>
        </w:rPr>
        <w:t>R2-2308651</w:t>
      </w:r>
      <w:r w:rsidRPr="00684019">
        <w:rPr>
          <w:rFonts w:cs="Arial"/>
          <w:szCs w:val="20"/>
        </w:rPr>
        <w:tab/>
        <w:t>Discussion on Measurement Reporting for NR UAV</w:t>
      </w:r>
      <w:r w:rsidRPr="00684019">
        <w:rPr>
          <w:rFonts w:cs="Arial"/>
          <w:szCs w:val="20"/>
        </w:rPr>
        <w:tab/>
        <w:t>China Telecom</w:t>
      </w:r>
      <w:r w:rsidRPr="00684019">
        <w:rPr>
          <w:rFonts w:cs="Arial"/>
          <w:szCs w:val="20"/>
        </w:rPr>
        <w:tab/>
        <w:t>discussion</w:t>
      </w:r>
    </w:p>
    <w:p w14:paraId="0A577296" w14:textId="492DE98F" w:rsidR="00B37B16" w:rsidRPr="00684019" w:rsidRDefault="00B37B16" w:rsidP="00B37B16">
      <w:pPr>
        <w:pStyle w:val="Doc-title"/>
        <w:numPr>
          <w:ilvl w:val="0"/>
          <w:numId w:val="32"/>
        </w:numPr>
        <w:rPr>
          <w:rFonts w:cs="Arial"/>
          <w:szCs w:val="20"/>
        </w:rPr>
      </w:pPr>
      <w:r w:rsidRPr="00684019">
        <w:rPr>
          <w:rFonts w:cs="Arial"/>
          <w:szCs w:val="20"/>
        </w:rPr>
        <w:t>R2-2308686</w:t>
      </w:r>
      <w:r w:rsidRPr="00684019">
        <w:rPr>
          <w:rFonts w:cs="Arial"/>
          <w:szCs w:val="20"/>
        </w:rPr>
        <w:tab/>
        <w:t>Discussion on no-transmit-zone</w:t>
      </w:r>
      <w:r w:rsidRPr="00684019">
        <w:rPr>
          <w:rFonts w:cs="Arial"/>
          <w:szCs w:val="20"/>
        </w:rPr>
        <w:tab/>
        <w:t>LG Electronics</w:t>
      </w:r>
      <w:r w:rsidRPr="00684019">
        <w:rPr>
          <w:rFonts w:cs="Arial"/>
          <w:szCs w:val="20"/>
        </w:rPr>
        <w:tab/>
        <w:t>discussion</w:t>
      </w:r>
      <w:r w:rsidRPr="00684019">
        <w:rPr>
          <w:rFonts w:cs="Arial"/>
          <w:szCs w:val="20"/>
        </w:rPr>
        <w:tab/>
        <w:t>Rel-18</w:t>
      </w:r>
      <w:r w:rsidRPr="00684019">
        <w:rPr>
          <w:rFonts w:cs="Arial"/>
          <w:szCs w:val="20"/>
        </w:rPr>
        <w:tab/>
      </w:r>
    </w:p>
    <w:p w14:paraId="57D3A0F5" w14:textId="01660020" w:rsidR="00B37B16" w:rsidRPr="00684019" w:rsidRDefault="00B37B16" w:rsidP="00B37B16">
      <w:pPr>
        <w:pStyle w:val="Doc-title"/>
        <w:numPr>
          <w:ilvl w:val="0"/>
          <w:numId w:val="32"/>
        </w:numPr>
        <w:rPr>
          <w:rFonts w:cs="Arial"/>
          <w:szCs w:val="20"/>
        </w:rPr>
      </w:pPr>
      <w:r w:rsidRPr="00684019">
        <w:rPr>
          <w:rFonts w:cs="Arial"/>
          <w:szCs w:val="20"/>
        </w:rPr>
        <w:t>R2-2308702</w:t>
      </w:r>
      <w:r w:rsidRPr="00684019">
        <w:rPr>
          <w:rFonts w:cs="Arial"/>
          <w:szCs w:val="20"/>
        </w:rPr>
        <w:tab/>
        <w:t>Measurement report enhancement for NR UAV</w:t>
      </w:r>
      <w:r w:rsidRPr="00684019">
        <w:rPr>
          <w:rFonts w:cs="Arial"/>
          <w:szCs w:val="20"/>
        </w:rPr>
        <w:tab/>
        <w:t>Huawei, HiSilicon</w:t>
      </w:r>
      <w:r w:rsidRPr="00684019">
        <w:rPr>
          <w:rFonts w:cs="Arial"/>
          <w:szCs w:val="20"/>
        </w:rPr>
        <w:tab/>
        <w:t>discussion</w:t>
      </w:r>
      <w:r w:rsidRPr="00684019">
        <w:rPr>
          <w:rFonts w:cs="Arial"/>
          <w:szCs w:val="20"/>
        </w:rPr>
        <w:tab/>
        <w:t>Rel-18</w:t>
      </w:r>
      <w:r w:rsidRPr="00684019">
        <w:rPr>
          <w:rFonts w:cs="Arial"/>
          <w:szCs w:val="20"/>
        </w:rPr>
        <w:tab/>
      </w:r>
    </w:p>
    <w:p w14:paraId="6CD2C73E" w14:textId="411F71B0" w:rsidR="00B37B16" w:rsidRPr="00684019" w:rsidRDefault="00B37B16" w:rsidP="00B37B16">
      <w:pPr>
        <w:pStyle w:val="Doc-title"/>
        <w:numPr>
          <w:ilvl w:val="0"/>
          <w:numId w:val="32"/>
        </w:numPr>
        <w:rPr>
          <w:rFonts w:cs="Arial"/>
          <w:szCs w:val="20"/>
        </w:rPr>
      </w:pPr>
      <w:r w:rsidRPr="00684019">
        <w:rPr>
          <w:rFonts w:cs="Arial"/>
          <w:szCs w:val="20"/>
        </w:rPr>
        <w:t>R2-2308707</w:t>
      </w:r>
      <w:r w:rsidRPr="00684019">
        <w:rPr>
          <w:rFonts w:cs="Arial"/>
          <w:szCs w:val="20"/>
        </w:rPr>
        <w:tab/>
        <w:t>Remaining issues on measurement reporting enhancements in NR UAV</w:t>
      </w:r>
      <w:r w:rsidRPr="00684019">
        <w:rPr>
          <w:rFonts w:cs="Arial"/>
          <w:szCs w:val="20"/>
        </w:rPr>
        <w:tab/>
        <w:t>Samsung Electronics Nordic AB</w:t>
      </w:r>
      <w:r w:rsidRPr="00684019">
        <w:rPr>
          <w:rFonts w:cs="Arial"/>
          <w:szCs w:val="20"/>
        </w:rPr>
        <w:tab/>
      </w:r>
    </w:p>
    <w:p w14:paraId="6D329978" w14:textId="6E595144" w:rsidR="00B37B16" w:rsidRPr="00684019" w:rsidRDefault="00B37B16" w:rsidP="00B37B16">
      <w:pPr>
        <w:pStyle w:val="Doc-title"/>
        <w:numPr>
          <w:ilvl w:val="0"/>
          <w:numId w:val="32"/>
        </w:numPr>
        <w:rPr>
          <w:rFonts w:cs="Arial"/>
          <w:szCs w:val="20"/>
        </w:rPr>
      </w:pPr>
      <w:r w:rsidRPr="00684019">
        <w:rPr>
          <w:rFonts w:cs="Arial"/>
          <w:szCs w:val="20"/>
        </w:rPr>
        <w:t>R2-2308797</w:t>
      </w:r>
      <w:r w:rsidRPr="00684019">
        <w:rPr>
          <w:rFonts w:cs="Arial"/>
          <w:szCs w:val="20"/>
        </w:rPr>
        <w:tab/>
        <w:t>Measurement Report Enhancement</w:t>
      </w:r>
      <w:r w:rsidRPr="00684019">
        <w:rPr>
          <w:rFonts w:cs="Arial"/>
          <w:szCs w:val="20"/>
        </w:rPr>
        <w:tab/>
        <w:t>LG Electronics</w:t>
      </w:r>
      <w:r w:rsidRPr="00684019">
        <w:rPr>
          <w:rFonts w:cs="Arial"/>
          <w:szCs w:val="20"/>
        </w:rPr>
        <w:tab/>
        <w:t>discussion</w:t>
      </w:r>
      <w:r w:rsidRPr="00684019">
        <w:rPr>
          <w:rFonts w:cs="Arial"/>
          <w:szCs w:val="20"/>
        </w:rPr>
        <w:tab/>
        <w:t>Rel-18</w:t>
      </w:r>
      <w:r w:rsidRPr="00684019">
        <w:rPr>
          <w:rFonts w:cs="Arial"/>
          <w:szCs w:val="20"/>
        </w:rPr>
        <w:tab/>
      </w:r>
    </w:p>
    <w:p w14:paraId="49368BDA" w14:textId="64E0BF19" w:rsidR="00B37B16" w:rsidRPr="00684019" w:rsidRDefault="00B37B16" w:rsidP="00B37B16">
      <w:pPr>
        <w:pStyle w:val="Doc-title"/>
        <w:numPr>
          <w:ilvl w:val="0"/>
          <w:numId w:val="32"/>
        </w:numPr>
        <w:rPr>
          <w:rFonts w:cs="Arial"/>
          <w:szCs w:val="20"/>
        </w:rPr>
      </w:pPr>
      <w:r w:rsidRPr="00684019">
        <w:rPr>
          <w:rFonts w:cs="Arial"/>
          <w:szCs w:val="20"/>
        </w:rPr>
        <w:t>R2-2308821</w:t>
      </w:r>
      <w:r w:rsidRPr="00684019">
        <w:rPr>
          <w:rFonts w:cs="Arial"/>
          <w:szCs w:val="20"/>
        </w:rPr>
        <w:tab/>
        <w:t>Discussion on measurement reporting enhancements for NR UAV</w:t>
      </w:r>
      <w:r w:rsidRPr="00684019">
        <w:rPr>
          <w:rFonts w:cs="Arial"/>
          <w:szCs w:val="20"/>
        </w:rPr>
        <w:tab/>
        <w:t>Xiaomi</w:t>
      </w:r>
      <w:r w:rsidRPr="00684019">
        <w:rPr>
          <w:rFonts w:cs="Arial"/>
          <w:szCs w:val="20"/>
        </w:rPr>
        <w:tab/>
      </w:r>
    </w:p>
    <w:p w14:paraId="4C9FFC64" w14:textId="73D3DB8F" w:rsidR="00B37B16" w:rsidRPr="00684019" w:rsidRDefault="00B37B16" w:rsidP="00B37B16">
      <w:pPr>
        <w:pStyle w:val="Doc-title"/>
        <w:numPr>
          <w:ilvl w:val="0"/>
          <w:numId w:val="32"/>
        </w:numPr>
        <w:rPr>
          <w:rFonts w:cs="Arial"/>
          <w:szCs w:val="20"/>
        </w:rPr>
      </w:pPr>
      <w:r w:rsidRPr="00684019">
        <w:rPr>
          <w:rFonts w:cs="Arial"/>
          <w:szCs w:val="20"/>
        </w:rPr>
        <w:t>R2-2308832</w:t>
      </w:r>
      <w:r w:rsidRPr="00684019">
        <w:rPr>
          <w:rFonts w:cs="Arial"/>
          <w:szCs w:val="20"/>
        </w:rPr>
        <w:tab/>
        <w:t>Discussion on measurement reporting enhancement for NR UAV</w:t>
      </w:r>
      <w:r w:rsidRPr="00684019">
        <w:rPr>
          <w:rFonts w:cs="Arial"/>
          <w:szCs w:val="20"/>
        </w:rPr>
        <w:tab/>
        <w:t>vivo</w:t>
      </w:r>
      <w:r w:rsidRPr="00684019">
        <w:rPr>
          <w:rFonts w:cs="Arial"/>
          <w:szCs w:val="20"/>
        </w:rPr>
        <w:tab/>
        <w:t>discussio</w:t>
      </w:r>
      <w:r w:rsidR="00694F38">
        <w:rPr>
          <w:rFonts w:cs="Arial"/>
          <w:szCs w:val="20"/>
        </w:rPr>
        <w:t>n</w:t>
      </w:r>
    </w:p>
    <w:p w14:paraId="30A26C22" w14:textId="77777777" w:rsidR="00B37B16" w:rsidRPr="00684019" w:rsidRDefault="00B37B16" w:rsidP="00B37B16">
      <w:pPr>
        <w:pStyle w:val="Doc-title"/>
        <w:numPr>
          <w:ilvl w:val="0"/>
          <w:numId w:val="32"/>
        </w:numPr>
        <w:rPr>
          <w:rFonts w:cs="Arial"/>
          <w:szCs w:val="20"/>
        </w:rPr>
      </w:pPr>
      <w:r w:rsidRPr="00684019">
        <w:rPr>
          <w:rFonts w:cs="Arial"/>
          <w:szCs w:val="20"/>
        </w:rPr>
        <w:t>R2-2308833</w:t>
      </w:r>
      <w:r w:rsidRPr="00684019">
        <w:rPr>
          <w:rFonts w:cs="Arial"/>
          <w:szCs w:val="20"/>
        </w:rPr>
        <w:tab/>
        <w:t>Discussion on combination event for NR UAV</w:t>
      </w:r>
      <w:r w:rsidRPr="00684019">
        <w:rPr>
          <w:rFonts w:cs="Arial"/>
          <w:szCs w:val="20"/>
        </w:rPr>
        <w:tab/>
        <w:t>vivo</w:t>
      </w:r>
      <w:r w:rsidRPr="00684019">
        <w:rPr>
          <w:rFonts w:cs="Arial"/>
          <w:szCs w:val="20"/>
        </w:rPr>
        <w:tab/>
        <w:t>discussion</w:t>
      </w:r>
      <w:r w:rsidRPr="00684019">
        <w:rPr>
          <w:rFonts w:cs="Arial"/>
          <w:szCs w:val="20"/>
        </w:rPr>
        <w:tab/>
        <w:t>NR_UAV-Core</w:t>
      </w:r>
    </w:p>
    <w:p w14:paraId="0855FEDA" w14:textId="4EBE37A5" w:rsidR="00B37B16" w:rsidRPr="00684019" w:rsidRDefault="00B37B16" w:rsidP="00B37B16">
      <w:pPr>
        <w:pStyle w:val="Doc-title"/>
        <w:numPr>
          <w:ilvl w:val="0"/>
          <w:numId w:val="32"/>
        </w:numPr>
        <w:rPr>
          <w:rFonts w:cs="Arial"/>
          <w:szCs w:val="20"/>
        </w:rPr>
      </w:pPr>
      <w:r w:rsidRPr="00684019">
        <w:rPr>
          <w:rFonts w:cs="Arial"/>
          <w:szCs w:val="20"/>
        </w:rPr>
        <w:t>R2-2307279</w:t>
      </w:r>
      <w:r w:rsidRPr="00684019">
        <w:rPr>
          <w:rFonts w:cs="Arial"/>
          <w:szCs w:val="20"/>
        </w:rPr>
        <w:tab/>
        <w:t>Consideration on flight path reporting for NR UAV</w:t>
      </w:r>
      <w:r w:rsidRPr="00684019">
        <w:rPr>
          <w:rFonts w:cs="Arial"/>
          <w:szCs w:val="20"/>
        </w:rPr>
        <w:tab/>
        <w:t>DENSO CORPORATION</w:t>
      </w:r>
      <w:r w:rsidRPr="00684019">
        <w:rPr>
          <w:rFonts w:cs="Arial"/>
          <w:szCs w:val="20"/>
        </w:rPr>
        <w:tab/>
        <w:t>discussion</w:t>
      </w:r>
    </w:p>
    <w:p w14:paraId="661E9C80" w14:textId="77777777" w:rsidR="00B37B16" w:rsidRPr="00684019" w:rsidRDefault="00B37B16" w:rsidP="00B37B16">
      <w:pPr>
        <w:pStyle w:val="Doc-title"/>
        <w:numPr>
          <w:ilvl w:val="0"/>
          <w:numId w:val="32"/>
        </w:numPr>
        <w:rPr>
          <w:rFonts w:cs="Arial"/>
          <w:szCs w:val="20"/>
        </w:rPr>
      </w:pPr>
      <w:r w:rsidRPr="00684019">
        <w:rPr>
          <w:rFonts w:cs="Arial"/>
          <w:szCs w:val="20"/>
        </w:rPr>
        <w:t>R2-2307442</w:t>
      </w:r>
      <w:r w:rsidRPr="00684019">
        <w:rPr>
          <w:rFonts w:cs="Arial"/>
          <w:szCs w:val="20"/>
        </w:rPr>
        <w:tab/>
        <w:t>Discussion on Flight Path Reporting</w:t>
      </w:r>
      <w:r w:rsidRPr="00684019">
        <w:rPr>
          <w:rFonts w:cs="Arial"/>
          <w:szCs w:val="20"/>
        </w:rPr>
        <w:tab/>
        <w:t>NEC</w:t>
      </w:r>
      <w:r w:rsidRPr="00684019">
        <w:rPr>
          <w:rFonts w:cs="Arial"/>
          <w:szCs w:val="20"/>
        </w:rPr>
        <w:tab/>
        <w:t>discussion</w:t>
      </w:r>
      <w:r w:rsidRPr="00684019">
        <w:rPr>
          <w:rFonts w:cs="Arial"/>
          <w:szCs w:val="20"/>
        </w:rPr>
        <w:tab/>
        <w:t>Rel-18</w:t>
      </w:r>
      <w:r w:rsidRPr="00684019">
        <w:rPr>
          <w:rFonts w:cs="Arial"/>
          <w:szCs w:val="20"/>
        </w:rPr>
        <w:tab/>
        <w:t>NR_UAV-Core</w:t>
      </w:r>
    </w:p>
    <w:p w14:paraId="3F66DA41" w14:textId="7269826A" w:rsidR="00B37B16" w:rsidRPr="00684019" w:rsidRDefault="00B37B16" w:rsidP="00B37B16">
      <w:pPr>
        <w:pStyle w:val="Doc-title"/>
        <w:numPr>
          <w:ilvl w:val="0"/>
          <w:numId w:val="32"/>
        </w:numPr>
        <w:rPr>
          <w:rFonts w:cs="Arial"/>
          <w:szCs w:val="20"/>
        </w:rPr>
      </w:pPr>
      <w:r w:rsidRPr="00684019">
        <w:rPr>
          <w:rFonts w:cs="Arial"/>
          <w:szCs w:val="20"/>
        </w:rPr>
        <w:t>R2-2307584</w:t>
      </w:r>
      <w:r w:rsidRPr="00684019">
        <w:rPr>
          <w:rFonts w:cs="Arial"/>
          <w:szCs w:val="20"/>
        </w:rPr>
        <w:tab/>
        <w:t>Even Further Details on Flight Path Plan (FPP)</w:t>
      </w:r>
      <w:r w:rsidRPr="00684019">
        <w:rPr>
          <w:rFonts w:cs="Arial"/>
          <w:szCs w:val="20"/>
        </w:rPr>
        <w:tab/>
        <w:t>Nokia, Nokia Shanghai Bell</w:t>
      </w:r>
      <w:r w:rsidRPr="00684019">
        <w:rPr>
          <w:rFonts w:cs="Arial"/>
          <w:szCs w:val="20"/>
        </w:rPr>
        <w:tab/>
      </w:r>
    </w:p>
    <w:p w14:paraId="67CFBDD6" w14:textId="74F51005" w:rsidR="00B37B16" w:rsidRPr="00684019" w:rsidRDefault="00B37B16" w:rsidP="00B37B16">
      <w:pPr>
        <w:pStyle w:val="Doc-title"/>
        <w:numPr>
          <w:ilvl w:val="0"/>
          <w:numId w:val="32"/>
        </w:numPr>
        <w:rPr>
          <w:rFonts w:cs="Arial"/>
          <w:szCs w:val="20"/>
        </w:rPr>
      </w:pPr>
      <w:r w:rsidRPr="00684019">
        <w:rPr>
          <w:rFonts w:cs="Arial"/>
          <w:szCs w:val="20"/>
        </w:rPr>
        <w:t>R2-2307636</w:t>
      </w:r>
      <w:r w:rsidRPr="00684019">
        <w:rPr>
          <w:rFonts w:cs="Arial"/>
          <w:szCs w:val="20"/>
        </w:rPr>
        <w:tab/>
        <w:t>Flight path reporting enhancements</w:t>
      </w:r>
      <w:r w:rsidRPr="00684019">
        <w:rPr>
          <w:rFonts w:cs="Arial"/>
          <w:szCs w:val="20"/>
        </w:rPr>
        <w:tab/>
        <w:t>Qualcomm Incorporated</w:t>
      </w:r>
      <w:r w:rsidRPr="00684019">
        <w:rPr>
          <w:rFonts w:cs="Arial"/>
          <w:szCs w:val="20"/>
        </w:rPr>
        <w:tab/>
        <w:t>discussion</w:t>
      </w:r>
      <w:r w:rsidRPr="00684019">
        <w:rPr>
          <w:rFonts w:cs="Arial"/>
          <w:szCs w:val="20"/>
        </w:rPr>
        <w:tab/>
        <w:t>Rel-18</w:t>
      </w:r>
    </w:p>
    <w:p w14:paraId="27B2ACDC" w14:textId="787473EB" w:rsidR="00B37B16" w:rsidRPr="00684019" w:rsidRDefault="00B37B16" w:rsidP="00B37B16">
      <w:pPr>
        <w:pStyle w:val="Doc-title"/>
        <w:numPr>
          <w:ilvl w:val="0"/>
          <w:numId w:val="32"/>
        </w:numPr>
        <w:rPr>
          <w:rFonts w:cs="Arial"/>
          <w:szCs w:val="20"/>
        </w:rPr>
      </w:pPr>
      <w:r w:rsidRPr="00684019">
        <w:rPr>
          <w:rFonts w:cs="Arial"/>
          <w:szCs w:val="20"/>
        </w:rPr>
        <w:t>R2-2307736</w:t>
      </w:r>
      <w:r w:rsidRPr="00684019">
        <w:rPr>
          <w:rFonts w:cs="Arial"/>
          <w:szCs w:val="20"/>
        </w:rPr>
        <w:tab/>
        <w:t>On flight path reporting</w:t>
      </w:r>
      <w:r w:rsidRPr="00684019">
        <w:rPr>
          <w:rFonts w:cs="Arial"/>
          <w:szCs w:val="20"/>
        </w:rPr>
        <w:tab/>
        <w:t xml:space="preserve">ZTE Corporation, </w:t>
      </w:r>
      <w:proofErr w:type="spellStart"/>
      <w:r w:rsidRPr="00684019">
        <w:rPr>
          <w:rFonts w:cs="Arial"/>
          <w:szCs w:val="20"/>
        </w:rPr>
        <w:t>Sanechips</w:t>
      </w:r>
      <w:proofErr w:type="spellEnd"/>
      <w:r w:rsidRPr="00684019">
        <w:rPr>
          <w:rFonts w:cs="Arial"/>
          <w:szCs w:val="20"/>
        </w:rPr>
        <w:tab/>
        <w:t>discussion</w:t>
      </w:r>
      <w:r w:rsidRPr="00684019">
        <w:rPr>
          <w:rFonts w:cs="Arial"/>
          <w:szCs w:val="20"/>
        </w:rPr>
        <w:tab/>
        <w:t>Rel-18</w:t>
      </w:r>
      <w:r w:rsidRPr="00684019">
        <w:rPr>
          <w:rFonts w:cs="Arial"/>
          <w:szCs w:val="20"/>
        </w:rPr>
        <w:tab/>
      </w:r>
    </w:p>
    <w:p w14:paraId="0C9E3FE7" w14:textId="77777777" w:rsidR="00B37B16" w:rsidRPr="00684019" w:rsidRDefault="00B37B16" w:rsidP="00B37B16">
      <w:pPr>
        <w:pStyle w:val="Doc-title"/>
        <w:numPr>
          <w:ilvl w:val="0"/>
          <w:numId w:val="32"/>
        </w:numPr>
        <w:rPr>
          <w:rFonts w:cs="Arial"/>
          <w:szCs w:val="20"/>
        </w:rPr>
      </w:pPr>
      <w:r w:rsidRPr="00684019">
        <w:rPr>
          <w:rFonts w:cs="Arial"/>
          <w:szCs w:val="20"/>
        </w:rPr>
        <w:t>R2-2307870</w:t>
      </w:r>
      <w:r w:rsidRPr="00684019">
        <w:rPr>
          <w:rFonts w:cs="Arial"/>
          <w:szCs w:val="20"/>
        </w:rPr>
        <w:tab/>
        <w:t>Flight path reporting in UAV</w:t>
      </w:r>
      <w:r w:rsidRPr="00684019">
        <w:rPr>
          <w:rFonts w:cs="Arial"/>
          <w:szCs w:val="20"/>
        </w:rPr>
        <w:tab/>
        <w:t>Apple</w:t>
      </w:r>
      <w:r w:rsidRPr="00684019">
        <w:rPr>
          <w:rFonts w:cs="Arial"/>
          <w:szCs w:val="20"/>
        </w:rPr>
        <w:tab/>
        <w:t>discussion</w:t>
      </w:r>
      <w:r w:rsidRPr="00684019">
        <w:rPr>
          <w:rFonts w:cs="Arial"/>
          <w:szCs w:val="20"/>
        </w:rPr>
        <w:tab/>
        <w:t>Rel-18</w:t>
      </w:r>
      <w:r w:rsidRPr="00684019">
        <w:rPr>
          <w:rFonts w:cs="Arial"/>
          <w:szCs w:val="20"/>
        </w:rPr>
        <w:tab/>
        <w:t>NR_UAV-Core</w:t>
      </w:r>
    </w:p>
    <w:p w14:paraId="2E063B70" w14:textId="77777777" w:rsidR="00B37B16" w:rsidRPr="00684019" w:rsidRDefault="00B37B16" w:rsidP="00B37B16">
      <w:pPr>
        <w:pStyle w:val="Doc-title"/>
        <w:numPr>
          <w:ilvl w:val="0"/>
          <w:numId w:val="32"/>
        </w:numPr>
        <w:rPr>
          <w:rFonts w:cs="Arial"/>
          <w:szCs w:val="20"/>
        </w:rPr>
      </w:pPr>
      <w:r w:rsidRPr="00684019">
        <w:rPr>
          <w:rFonts w:cs="Arial"/>
          <w:szCs w:val="20"/>
        </w:rPr>
        <w:t>R2-2307918</w:t>
      </w:r>
      <w:r w:rsidRPr="00684019">
        <w:rPr>
          <w:rFonts w:cs="Arial"/>
          <w:szCs w:val="20"/>
        </w:rPr>
        <w:tab/>
        <w:t>Discussion on flight path reporting for NR UAV</w:t>
      </w:r>
      <w:r w:rsidRPr="00684019">
        <w:rPr>
          <w:rFonts w:cs="Arial"/>
          <w:szCs w:val="20"/>
        </w:rPr>
        <w:tab/>
        <w:t>Sharp</w:t>
      </w:r>
      <w:r w:rsidRPr="00684019">
        <w:rPr>
          <w:rFonts w:cs="Arial"/>
          <w:szCs w:val="20"/>
        </w:rPr>
        <w:tab/>
        <w:t>discussion</w:t>
      </w:r>
    </w:p>
    <w:p w14:paraId="40230C35" w14:textId="18F503AA" w:rsidR="00B37B16" w:rsidRPr="00684019" w:rsidRDefault="00B37B16" w:rsidP="00B37B16">
      <w:pPr>
        <w:pStyle w:val="Doc-title"/>
        <w:numPr>
          <w:ilvl w:val="0"/>
          <w:numId w:val="32"/>
        </w:numPr>
        <w:rPr>
          <w:rFonts w:cs="Arial"/>
          <w:szCs w:val="20"/>
        </w:rPr>
      </w:pPr>
      <w:r w:rsidRPr="00684019">
        <w:rPr>
          <w:rFonts w:cs="Arial"/>
          <w:szCs w:val="20"/>
        </w:rPr>
        <w:t>R2-2307997</w:t>
      </w:r>
      <w:r w:rsidRPr="00684019">
        <w:rPr>
          <w:rFonts w:cs="Arial"/>
          <w:szCs w:val="20"/>
        </w:rPr>
        <w:tab/>
        <w:t>Remaining issues of flight path reporting for NR UAV</w:t>
      </w:r>
      <w:r w:rsidRPr="00684019">
        <w:rPr>
          <w:rFonts w:cs="Arial"/>
          <w:szCs w:val="20"/>
        </w:rPr>
        <w:tab/>
        <w:t>Lenovo</w:t>
      </w:r>
      <w:r w:rsidRPr="00684019">
        <w:rPr>
          <w:rFonts w:cs="Arial"/>
          <w:szCs w:val="20"/>
        </w:rPr>
        <w:tab/>
        <w:t>discussion</w:t>
      </w:r>
      <w:r w:rsidRPr="00684019">
        <w:rPr>
          <w:rFonts w:cs="Arial"/>
          <w:szCs w:val="20"/>
        </w:rPr>
        <w:tab/>
      </w:r>
    </w:p>
    <w:p w14:paraId="1B9822E6" w14:textId="5E7A1DF6" w:rsidR="00B37B16" w:rsidRPr="00684019" w:rsidRDefault="00B37B16" w:rsidP="00B37B16">
      <w:pPr>
        <w:pStyle w:val="Doc-title"/>
        <w:numPr>
          <w:ilvl w:val="0"/>
          <w:numId w:val="32"/>
        </w:numPr>
        <w:rPr>
          <w:rFonts w:cs="Arial"/>
          <w:szCs w:val="20"/>
        </w:rPr>
      </w:pPr>
      <w:r w:rsidRPr="00684019">
        <w:rPr>
          <w:rFonts w:cs="Arial"/>
          <w:szCs w:val="20"/>
        </w:rPr>
        <w:t>R2-2308299</w:t>
      </w:r>
      <w:r w:rsidRPr="00684019">
        <w:rPr>
          <w:rFonts w:cs="Arial"/>
          <w:szCs w:val="20"/>
        </w:rPr>
        <w:tab/>
        <w:t>Considerations on the remaining issues for flight path reporting</w:t>
      </w:r>
      <w:r w:rsidRPr="00684019">
        <w:rPr>
          <w:rFonts w:cs="Arial"/>
          <w:szCs w:val="20"/>
        </w:rPr>
        <w:tab/>
        <w:t>CMCC</w:t>
      </w:r>
      <w:r w:rsidRPr="00684019">
        <w:rPr>
          <w:rFonts w:cs="Arial"/>
          <w:szCs w:val="20"/>
        </w:rPr>
        <w:tab/>
        <w:t>discussion</w:t>
      </w:r>
    </w:p>
    <w:p w14:paraId="367F9CA2" w14:textId="77777777" w:rsidR="00B37B16" w:rsidRPr="00684019" w:rsidRDefault="00B37B16" w:rsidP="00B37B16">
      <w:pPr>
        <w:pStyle w:val="Doc-title"/>
        <w:numPr>
          <w:ilvl w:val="0"/>
          <w:numId w:val="32"/>
        </w:numPr>
        <w:rPr>
          <w:rFonts w:cs="Arial"/>
          <w:szCs w:val="20"/>
        </w:rPr>
      </w:pPr>
      <w:r w:rsidRPr="00684019">
        <w:rPr>
          <w:rFonts w:cs="Arial"/>
          <w:szCs w:val="20"/>
        </w:rPr>
        <w:t>R2-2308467</w:t>
      </w:r>
      <w:r w:rsidRPr="00684019">
        <w:rPr>
          <w:rFonts w:cs="Arial"/>
          <w:szCs w:val="20"/>
        </w:rPr>
        <w:tab/>
        <w:t>UAV Flight Path Reporting</w:t>
      </w:r>
      <w:r w:rsidRPr="00684019">
        <w:rPr>
          <w:rFonts w:cs="Arial"/>
          <w:szCs w:val="20"/>
        </w:rPr>
        <w:tab/>
        <w:t xml:space="preserve">Ericsson </w:t>
      </w:r>
      <w:proofErr w:type="spellStart"/>
      <w:r w:rsidRPr="00684019">
        <w:rPr>
          <w:rFonts w:cs="Arial"/>
          <w:szCs w:val="20"/>
        </w:rPr>
        <w:t>España</w:t>
      </w:r>
      <w:proofErr w:type="spellEnd"/>
      <w:r w:rsidRPr="00684019">
        <w:rPr>
          <w:rFonts w:cs="Arial"/>
          <w:szCs w:val="20"/>
        </w:rPr>
        <w:t xml:space="preserve"> S.A.</w:t>
      </w:r>
      <w:r w:rsidRPr="00684019">
        <w:rPr>
          <w:rFonts w:cs="Arial"/>
          <w:szCs w:val="20"/>
        </w:rPr>
        <w:tab/>
        <w:t>discussion</w:t>
      </w:r>
      <w:r w:rsidRPr="00684019">
        <w:rPr>
          <w:rFonts w:cs="Arial"/>
          <w:szCs w:val="20"/>
        </w:rPr>
        <w:tab/>
        <w:t>Rel-18</w:t>
      </w:r>
    </w:p>
    <w:p w14:paraId="58A8CCD7" w14:textId="74790F39" w:rsidR="00B37B16" w:rsidRPr="00684019" w:rsidRDefault="00B37B16" w:rsidP="00B37B16">
      <w:pPr>
        <w:pStyle w:val="Doc-title"/>
        <w:numPr>
          <w:ilvl w:val="0"/>
          <w:numId w:val="32"/>
        </w:numPr>
        <w:rPr>
          <w:rFonts w:cs="Arial"/>
          <w:szCs w:val="20"/>
        </w:rPr>
      </w:pPr>
      <w:r w:rsidRPr="00684019">
        <w:rPr>
          <w:rFonts w:cs="Arial"/>
          <w:szCs w:val="20"/>
        </w:rPr>
        <w:t>R2-2308528</w:t>
      </w:r>
      <w:r w:rsidRPr="00684019">
        <w:rPr>
          <w:rFonts w:cs="Arial"/>
          <w:szCs w:val="20"/>
        </w:rPr>
        <w:tab/>
        <w:t>Flightpath update notification for UAV</w:t>
      </w:r>
      <w:r w:rsidRPr="00684019">
        <w:rPr>
          <w:rFonts w:cs="Arial"/>
          <w:szCs w:val="20"/>
        </w:rPr>
        <w:tab/>
      </w:r>
      <w:proofErr w:type="spellStart"/>
      <w:r w:rsidRPr="00684019">
        <w:rPr>
          <w:rFonts w:cs="Arial"/>
          <w:szCs w:val="20"/>
        </w:rPr>
        <w:t>InterDigital</w:t>
      </w:r>
      <w:proofErr w:type="spellEnd"/>
      <w:r w:rsidRPr="00684019">
        <w:rPr>
          <w:rFonts w:cs="Arial"/>
          <w:szCs w:val="20"/>
        </w:rPr>
        <w:tab/>
        <w:t>discussion</w:t>
      </w:r>
      <w:r w:rsidRPr="00684019">
        <w:rPr>
          <w:rFonts w:cs="Arial"/>
          <w:szCs w:val="20"/>
        </w:rPr>
        <w:tab/>
        <w:t>Rel-18</w:t>
      </w:r>
      <w:r w:rsidRPr="00684019">
        <w:rPr>
          <w:rFonts w:cs="Arial"/>
          <w:szCs w:val="20"/>
        </w:rPr>
        <w:tab/>
      </w:r>
    </w:p>
    <w:p w14:paraId="5EC733B6" w14:textId="77777777" w:rsidR="00B37B16" w:rsidRPr="00684019" w:rsidRDefault="00B37B16" w:rsidP="00B37B16">
      <w:pPr>
        <w:pStyle w:val="Doc-title"/>
        <w:numPr>
          <w:ilvl w:val="0"/>
          <w:numId w:val="32"/>
        </w:numPr>
        <w:rPr>
          <w:rFonts w:cs="Arial"/>
          <w:szCs w:val="20"/>
        </w:rPr>
      </w:pPr>
      <w:r w:rsidRPr="00684019">
        <w:rPr>
          <w:rFonts w:cs="Arial"/>
          <w:szCs w:val="20"/>
        </w:rPr>
        <w:t>R2-2308529</w:t>
      </w:r>
      <w:r w:rsidRPr="00684019">
        <w:rPr>
          <w:rFonts w:cs="Arial"/>
          <w:szCs w:val="20"/>
        </w:rPr>
        <w:tab/>
        <w:t>Flightpath reporting for UAV</w:t>
      </w:r>
      <w:r w:rsidRPr="00684019">
        <w:rPr>
          <w:rFonts w:cs="Arial"/>
          <w:szCs w:val="20"/>
        </w:rPr>
        <w:tab/>
      </w:r>
      <w:proofErr w:type="spellStart"/>
      <w:r w:rsidRPr="00684019">
        <w:rPr>
          <w:rFonts w:cs="Arial"/>
          <w:szCs w:val="20"/>
        </w:rPr>
        <w:t>InterDigital</w:t>
      </w:r>
      <w:proofErr w:type="spellEnd"/>
      <w:r w:rsidRPr="00684019">
        <w:rPr>
          <w:rFonts w:cs="Arial"/>
          <w:szCs w:val="20"/>
        </w:rPr>
        <w:tab/>
        <w:t>discussion</w:t>
      </w:r>
      <w:r w:rsidRPr="00684019">
        <w:rPr>
          <w:rFonts w:cs="Arial"/>
          <w:szCs w:val="20"/>
        </w:rPr>
        <w:tab/>
        <w:t>Rel-18</w:t>
      </w:r>
      <w:r w:rsidRPr="00684019">
        <w:rPr>
          <w:rFonts w:cs="Arial"/>
          <w:szCs w:val="20"/>
        </w:rPr>
        <w:tab/>
        <w:t>NR_UAV-Core</w:t>
      </w:r>
    </w:p>
    <w:p w14:paraId="1B17C4A1" w14:textId="77777777" w:rsidR="00B37B16" w:rsidRPr="00684019" w:rsidRDefault="00B37B16" w:rsidP="00B37B16">
      <w:pPr>
        <w:pStyle w:val="Doc-title"/>
        <w:numPr>
          <w:ilvl w:val="0"/>
          <w:numId w:val="32"/>
        </w:numPr>
        <w:rPr>
          <w:rFonts w:cs="Arial"/>
          <w:szCs w:val="20"/>
        </w:rPr>
      </w:pPr>
      <w:r w:rsidRPr="00684019">
        <w:rPr>
          <w:rFonts w:cs="Arial"/>
          <w:szCs w:val="20"/>
        </w:rPr>
        <w:t>R2-2308653</w:t>
      </w:r>
      <w:r w:rsidRPr="00684019">
        <w:rPr>
          <w:rFonts w:cs="Arial"/>
          <w:szCs w:val="20"/>
        </w:rPr>
        <w:tab/>
        <w:t>Discussion on Flight Path Reporting for NR UAV</w:t>
      </w:r>
      <w:r w:rsidRPr="00684019">
        <w:rPr>
          <w:rFonts w:cs="Arial"/>
          <w:szCs w:val="20"/>
        </w:rPr>
        <w:tab/>
        <w:t>China Telecom</w:t>
      </w:r>
      <w:r w:rsidRPr="00684019">
        <w:rPr>
          <w:rFonts w:cs="Arial"/>
          <w:szCs w:val="20"/>
        </w:rPr>
        <w:tab/>
        <w:t>discussion</w:t>
      </w:r>
    </w:p>
    <w:p w14:paraId="79DF2376" w14:textId="0B2F0E73" w:rsidR="00B37B16" w:rsidRPr="00684019" w:rsidRDefault="00B37B16" w:rsidP="00B37B16">
      <w:pPr>
        <w:pStyle w:val="Doc-title"/>
        <w:numPr>
          <w:ilvl w:val="0"/>
          <w:numId w:val="32"/>
        </w:numPr>
        <w:rPr>
          <w:rFonts w:cs="Arial"/>
          <w:szCs w:val="20"/>
        </w:rPr>
      </w:pPr>
      <w:r w:rsidRPr="00684019">
        <w:rPr>
          <w:rFonts w:cs="Arial"/>
          <w:szCs w:val="20"/>
        </w:rPr>
        <w:t>R2-2308692</w:t>
      </w:r>
      <w:r w:rsidRPr="00684019">
        <w:rPr>
          <w:rFonts w:cs="Arial"/>
          <w:szCs w:val="20"/>
        </w:rPr>
        <w:tab/>
        <w:t>Discussion on flight path reporting</w:t>
      </w:r>
      <w:r w:rsidRPr="00684019">
        <w:rPr>
          <w:rFonts w:cs="Arial"/>
          <w:szCs w:val="20"/>
        </w:rPr>
        <w:tab/>
        <w:t>Samsung</w:t>
      </w:r>
      <w:r w:rsidRPr="00684019">
        <w:rPr>
          <w:rFonts w:cs="Arial"/>
          <w:szCs w:val="20"/>
        </w:rPr>
        <w:tab/>
        <w:t>discussion</w:t>
      </w:r>
      <w:r w:rsidRPr="00684019">
        <w:rPr>
          <w:rFonts w:cs="Arial"/>
          <w:szCs w:val="20"/>
        </w:rPr>
        <w:tab/>
        <w:t>Rel-18</w:t>
      </w:r>
      <w:r w:rsidRPr="00684019">
        <w:rPr>
          <w:rFonts w:cs="Arial"/>
          <w:szCs w:val="20"/>
        </w:rPr>
        <w:tab/>
      </w:r>
    </w:p>
    <w:p w14:paraId="006050F2" w14:textId="61057A43" w:rsidR="00B37B16" w:rsidRPr="00684019" w:rsidRDefault="00B37B16" w:rsidP="00B37B16">
      <w:pPr>
        <w:pStyle w:val="Doc-title"/>
        <w:numPr>
          <w:ilvl w:val="0"/>
          <w:numId w:val="32"/>
        </w:numPr>
        <w:rPr>
          <w:rFonts w:cs="Arial"/>
          <w:szCs w:val="20"/>
        </w:rPr>
      </w:pPr>
      <w:r w:rsidRPr="00684019">
        <w:rPr>
          <w:rFonts w:cs="Arial"/>
          <w:szCs w:val="20"/>
        </w:rPr>
        <w:t>R2-2308704</w:t>
      </w:r>
      <w:r w:rsidRPr="00684019">
        <w:rPr>
          <w:rFonts w:cs="Arial"/>
          <w:szCs w:val="20"/>
        </w:rPr>
        <w:tab/>
        <w:t>Further discussion on flight path reporting</w:t>
      </w:r>
      <w:r w:rsidRPr="00684019">
        <w:rPr>
          <w:rFonts w:cs="Arial"/>
          <w:szCs w:val="20"/>
        </w:rPr>
        <w:tab/>
        <w:t>Huawei, HiSilicon</w:t>
      </w:r>
      <w:r w:rsidRPr="00684019">
        <w:rPr>
          <w:rFonts w:cs="Arial"/>
          <w:szCs w:val="20"/>
        </w:rPr>
        <w:tab/>
        <w:t>discussion</w:t>
      </w:r>
      <w:r w:rsidRPr="00684019">
        <w:rPr>
          <w:rFonts w:cs="Arial"/>
          <w:szCs w:val="20"/>
        </w:rPr>
        <w:tab/>
        <w:t>Rel-18</w:t>
      </w:r>
    </w:p>
    <w:p w14:paraId="0A0DF6C2" w14:textId="2A3045C4" w:rsidR="00B37B16" w:rsidRPr="00684019" w:rsidRDefault="00B37B16" w:rsidP="00B37B16">
      <w:pPr>
        <w:pStyle w:val="Doc-title"/>
        <w:numPr>
          <w:ilvl w:val="0"/>
          <w:numId w:val="32"/>
        </w:numPr>
        <w:rPr>
          <w:rFonts w:cs="Arial"/>
          <w:szCs w:val="20"/>
        </w:rPr>
      </w:pPr>
      <w:r w:rsidRPr="00684019">
        <w:rPr>
          <w:rFonts w:cs="Arial"/>
          <w:szCs w:val="20"/>
        </w:rPr>
        <w:t>R2-2308720</w:t>
      </w:r>
      <w:r w:rsidRPr="00684019">
        <w:rPr>
          <w:rFonts w:cs="Arial"/>
          <w:szCs w:val="20"/>
        </w:rPr>
        <w:tab/>
        <w:t>Discussion on triggering of flight path report</w:t>
      </w:r>
      <w:r w:rsidRPr="00684019">
        <w:rPr>
          <w:rFonts w:cs="Arial"/>
          <w:szCs w:val="20"/>
        </w:rPr>
        <w:tab/>
      </w:r>
      <w:proofErr w:type="spellStart"/>
      <w:r w:rsidRPr="00684019">
        <w:rPr>
          <w:rFonts w:cs="Arial"/>
          <w:szCs w:val="20"/>
        </w:rPr>
        <w:t>ASUSTeK</w:t>
      </w:r>
      <w:proofErr w:type="spellEnd"/>
      <w:r w:rsidRPr="00684019">
        <w:rPr>
          <w:rFonts w:cs="Arial"/>
          <w:szCs w:val="20"/>
        </w:rPr>
        <w:tab/>
        <w:t>discussion</w:t>
      </w:r>
      <w:r w:rsidRPr="00684019">
        <w:rPr>
          <w:rFonts w:cs="Arial"/>
          <w:szCs w:val="20"/>
        </w:rPr>
        <w:tab/>
        <w:t>Rel-18</w:t>
      </w:r>
    </w:p>
    <w:p w14:paraId="54C035B6" w14:textId="3EE43C06" w:rsidR="00B37B16" w:rsidRPr="00684019" w:rsidRDefault="00B37B16" w:rsidP="00B37B16">
      <w:pPr>
        <w:pStyle w:val="Doc-title"/>
        <w:numPr>
          <w:ilvl w:val="0"/>
          <w:numId w:val="32"/>
        </w:numPr>
        <w:rPr>
          <w:rFonts w:cs="Arial"/>
          <w:szCs w:val="20"/>
        </w:rPr>
      </w:pPr>
      <w:r w:rsidRPr="00684019">
        <w:rPr>
          <w:rFonts w:cs="Arial"/>
          <w:szCs w:val="20"/>
        </w:rPr>
        <w:t>R2-2308798</w:t>
      </w:r>
      <w:r w:rsidRPr="00684019">
        <w:rPr>
          <w:rFonts w:cs="Arial"/>
          <w:szCs w:val="20"/>
        </w:rPr>
        <w:tab/>
        <w:t>Flight Path Information Report</w:t>
      </w:r>
      <w:r w:rsidRPr="00684019">
        <w:rPr>
          <w:rFonts w:cs="Arial"/>
          <w:szCs w:val="20"/>
        </w:rPr>
        <w:tab/>
        <w:t>LG Electronics</w:t>
      </w:r>
      <w:r w:rsidRPr="00684019">
        <w:rPr>
          <w:rFonts w:cs="Arial"/>
          <w:szCs w:val="20"/>
        </w:rPr>
        <w:tab/>
        <w:t>discussion</w:t>
      </w:r>
      <w:r w:rsidRPr="00684019">
        <w:rPr>
          <w:rFonts w:cs="Arial"/>
          <w:szCs w:val="20"/>
        </w:rPr>
        <w:tab/>
        <w:t>Rel-18</w:t>
      </w:r>
      <w:r w:rsidRPr="00684019">
        <w:rPr>
          <w:rFonts w:cs="Arial"/>
          <w:szCs w:val="20"/>
        </w:rPr>
        <w:tab/>
      </w:r>
    </w:p>
    <w:p w14:paraId="6CD96909" w14:textId="1D1743FE" w:rsidR="00B37B16" w:rsidRPr="00684019" w:rsidRDefault="00B37B16" w:rsidP="00B37B16">
      <w:pPr>
        <w:pStyle w:val="Doc-title"/>
        <w:numPr>
          <w:ilvl w:val="0"/>
          <w:numId w:val="32"/>
        </w:numPr>
        <w:rPr>
          <w:rFonts w:cs="Arial"/>
          <w:szCs w:val="20"/>
        </w:rPr>
      </w:pPr>
      <w:r w:rsidRPr="00684019">
        <w:rPr>
          <w:rFonts w:cs="Arial"/>
          <w:szCs w:val="20"/>
        </w:rPr>
        <w:t>R2-2308822</w:t>
      </w:r>
      <w:r w:rsidRPr="00684019">
        <w:rPr>
          <w:rFonts w:cs="Arial"/>
          <w:szCs w:val="20"/>
        </w:rPr>
        <w:tab/>
        <w:t>Discussion on flight path reporting for NR UAV</w:t>
      </w:r>
      <w:r w:rsidRPr="00684019">
        <w:rPr>
          <w:rFonts w:cs="Arial"/>
          <w:szCs w:val="20"/>
        </w:rPr>
        <w:tab/>
        <w:t>Xiaomi</w:t>
      </w:r>
      <w:r w:rsidRPr="00684019">
        <w:rPr>
          <w:rFonts w:cs="Arial"/>
          <w:szCs w:val="20"/>
        </w:rPr>
        <w:tab/>
        <w:t>discussion</w:t>
      </w:r>
      <w:r w:rsidRPr="00684019">
        <w:rPr>
          <w:rFonts w:cs="Arial"/>
          <w:szCs w:val="20"/>
        </w:rPr>
        <w:tab/>
        <w:t>Rel-18</w:t>
      </w:r>
    </w:p>
    <w:p w14:paraId="6B9F7EB2" w14:textId="77777777" w:rsidR="00B37B16" w:rsidRPr="00684019" w:rsidRDefault="00B37B16" w:rsidP="00B37B16">
      <w:pPr>
        <w:pStyle w:val="Doc-title"/>
        <w:numPr>
          <w:ilvl w:val="0"/>
          <w:numId w:val="32"/>
        </w:numPr>
        <w:rPr>
          <w:rFonts w:cs="Arial"/>
          <w:szCs w:val="20"/>
        </w:rPr>
      </w:pPr>
      <w:r w:rsidRPr="00684019">
        <w:rPr>
          <w:rFonts w:cs="Arial"/>
          <w:szCs w:val="20"/>
        </w:rPr>
        <w:t>R2-2308834</w:t>
      </w:r>
      <w:r w:rsidRPr="00684019">
        <w:rPr>
          <w:rFonts w:cs="Arial"/>
          <w:szCs w:val="20"/>
        </w:rPr>
        <w:tab/>
        <w:t>Discussion on flight path reporting</w:t>
      </w:r>
      <w:r w:rsidRPr="00684019">
        <w:rPr>
          <w:rFonts w:cs="Arial"/>
          <w:szCs w:val="20"/>
        </w:rPr>
        <w:tab/>
        <w:t>vivo</w:t>
      </w:r>
      <w:r w:rsidRPr="00684019">
        <w:rPr>
          <w:rFonts w:cs="Arial"/>
          <w:szCs w:val="20"/>
        </w:rPr>
        <w:tab/>
        <w:t>discussion</w:t>
      </w:r>
      <w:r w:rsidRPr="00684019">
        <w:rPr>
          <w:rFonts w:cs="Arial"/>
          <w:szCs w:val="20"/>
        </w:rPr>
        <w:tab/>
        <w:t>NR_UAV-Core</w:t>
      </w:r>
    </w:p>
    <w:p w14:paraId="3F1B7720" w14:textId="0A2F5C6C" w:rsidR="00B37B16" w:rsidRPr="00684019" w:rsidRDefault="00B37B16" w:rsidP="00B37B16">
      <w:pPr>
        <w:pStyle w:val="Doc-title"/>
        <w:numPr>
          <w:ilvl w:val="0"/>
          <w:numId w:val="32"/>
        </w:numPr>
        <w:rPr>
          <w:rFonts w:cs="Arial"/>
          <w:szCs w:val="20"/>
        </w:rPr>
      </w:pPr>
      <w:r w:rsidRPr="00684019">
        <w:rPr>
          <w:rFonts w:cs="Arial"/>
          <w:szCs w:val="20"/>
        </w:rPr>
        <w:t>R2-2307443</w:t>
      </w:r>
      <w:r w:rsidRPr="00684019">
        <w:rPr>
          <w:rFonts w:cs="Arial"/>
          <w:szCs w:val="20"/>
        </w:rPr>
        <w:tab/>
        <w:t>Considerations on Enhancements for UAV identification broadcast</w:t>
      </w:r>
      <w:r w:rsidRPr="00684019">
        <w:rPr>
          <w:rFonts w:cs="Arial"/>
          <w:szCs w:val="20"/>
        </w:rPr>
        <w:tab/>
        <w:t>NEC</w:t>
      </w:r>
      <w:r w:rsidRPr="00684019">
        <w:rPr>
          <w:rFonts w:cs="Arial"/>
          <w:szCs w:val="20"/>
        </w:rPr>
        <w:tab/>
        <w:t>discussion</w:t>
      </w:r>
    </w:p>
    <w:p w14:paraId="1BB5C9C3" w14:textId="1754AC33" w:rsidR="00B37B16" w:rsidRPr="00684019" w:rsidRDefault="00B37B16" w:rsidP="00B37B16">
      <w:pPr>
        <w:pStyle w:val="Doc-title"/>
        <w:numPr>
          <w:ilvl w:val="0"/>
          <w:numId w:val="32"/>
        </w:numPr>
        <w:rPr>
          <w:rFonts w:cs="Arial"/>
          <w:szCs w:val="20"/>
        </w:rPr>
      </w:pPr>
      <w:r w:rsidRPr="00684019">
        <w:rPr>
          <w:rFonts w:cs="Arial"/>
          <w:szCs w:val="20"/>
        </w:rPr>
        <w:t>R2-2307585</w:t>
      </w:r>
      <w:r w:rsidRPr="00684019">
        <w:rPr>
          <w:rFonts w:cs="Arial"/>
          <w:szCs w:val="20"/>
        </w:rPr>
        <w:tab/>
        <w:t>On the Remaining Aspects for Supporting PC5-based BRID and DAA</w:t>
      </w:r>
      <w:r w:rsidRPr="00684019">
        <w:rPr>
          <w:rFonts w:cs="Arial"/>
          <w:szCs w:val="20"/>
        </w:rPr>
        <w:tab/>
        <w:t>Nokia, Nokia Shanghai Bell</w:t>
      </w:r>
    </w:p>
    <w:p w14:paraId="280A0E17" w14:textId="265EDAC0" w:rsidR="00B37B16" w:rsidRPr="00684019" w:rsidRDefault="00B37B16" w:rsidP="00B37B16">
      <w:pPr>
        <w:pStyle w:val="Doc-title"/>
        <w:numPr>
          <w:ilvl w:val="0"/>
          <w:numId w:val="32"/>
        </w:numPr>
        <w:rPr>
          <w:rFonts w:cs="Arial"/>
          <w:szCs w:val="20"/>
        </w:rPr>
      </w:pPr>
      <w:r w:rsidRPr="00684019">
        <w:rPr>
          <w:rFonts w:cs="Arial"/>
          <w:szCs w:val="20"/>
        </w:rPr>
        <w:t>R2-2307637</w:t>
      </w:r>
      <w:r w:rsidRPr="00684019">
        <w:rPr>
          <w:rFonts w:cs="Arial"/>
          <w:szCs w:val="20"/>
        </w:rPr>
        <w:tab/>
        <w:t>Remaining aspects of PC5-based BRID and DAA support</w:t>
      </w:r>
      <w:r w:rsidRPr="00684019">
        <w:rPr>
          <w:rFonts w:cs="Arial"/>
          <w:szCs w:val="20"/>
        </w:rPr>
        <w:tab/>
        <w:t>Qualcomm Incorporated</w:t>
      </w:r>
      <w:r w:rsidRPr="00684019">
        <w:rPr>
          <w:rFonts w:cs="Arial"/>
          <w:szCs w:val="20"/>
        </w:rPr>
        <w:tab/>
      </w:r>
    </w:p>
    <w:p w14:paraId="24CB5070" w14:textId="1FFAB066" w:rsidR="00B37B16" w:rsidRPr="00684019" w:rsidRDefault="00B37B16" w:rsidP="00B37B16">
      <w:pPr>
        <w:pStyle w:val="Doc-title"/>
        <w:numPr>
          <w:ilvl w:val="0"/>
          <w:numId w:val="32"/>
        </w:numPr>
        <w:rPr>
          <w:rFonts w:cs="Arial"/>
          <w:szCs w:val="20"/>
        </w:rPr>
      </w:pPr>
      <w:r w:rsidRPr="00684019">
        <w:rPr>
          <w:rFonts w:cs="Arial"/>
          <w:szCs w:val="20"/>
        </w:rPr>
        <w:t>R2-2307731</w:t>
      </w:r>
      <w:r w:rsidRPr="00684019">
        <w:rPr>
          <w:rFonts w:cs="Arial"/>
          <w:szCs w:val="20"/>
        </w:rPr>
        <w:tab/>
        <w:t>SL configuration for UAV ID/DAA broadcast</w:t>
      </w:r>
      <w:r w:rsidRPr="00684019">
        <w:rPr>
          <w:rFonts w:cs="Arial"/>
          <w:szCs w:val="20"/>
        </w:rPr>
        <w:tab/>
        <w:t>Samsung</w:t>
      </w:r>
      <w:r w:rsidRPr="00684019">
        <w:rPr>
          <w:rFonts w:cs="Arial"/>
          <w:szCs w:val="20"/>
        </w:rPr>
        <w:tab/>
        <w:t>discussion</w:t>
      </w:r>
      <w:r w:rsidRPr="00684019">
        <w:rPr>
          <w:rFonts w:cs="Arial"/>
          <w:szCs w:val="20"/>
        </w:rPr>
        <w:tab/>
        <w:t>Rel-18</w:t>
      </w:r>
      <w:r w:rsidRPr="00684019">
        <w:rPr>
          <w:rFonts w:cs="Arial"/>
          <w:szCs w:val="20"/>
        </w:rPr>
        <w:tab/>
      </w:r>
    </w:p>
    <w:p w14:paraId="26D9A87D" w14:textId="77777777" w:rsidR="00B37B16" w:rsidRPr="00684019" w:rsidRDefault="00B37B16" w:rsidP="00B37B16">
      <w:pPr>
        <w:pStyle w:val="Doc-title"/>
        <w:numPr>
          <w:ilvl w:val="0"/>
          <w:numId w:val="32"/>
        </w:numPr>
        <w:rPr>
          <w:rFonts w:cs="Arial"/>
          <w:szCs w:val="20"/>
        </w:rPr>
      </w:pPr>
      <w:r w:rsidRPr="00684019">
        <w:rPr>
          <w:rFonts w:cs="Arial"/>
          <w:szCs w:val="20"/>
        </w:rPr>
        <w:t>R2-2307871</w:t>
      </w:r>
      <w:r w:rsidRPr="00684019">
        <w:rPr>
          <w:rFonts w:cs="Arial"/>
          <w:szCs w:val="20"/>
        </w:rPr>
        <w:tab/>
        <w:t>BRID and DAA support over PC-5</w:t>
      </w:r>
      <w:r w:rsidRPr="00684019">
        <w:rPr>
          <w:rFonts w:cs="Arial"/>
          <w:szCs w:val="20"/>
        </w:rPr>
        <w:tab/>
        <w:t>Apple</w:t>
      </w:r>
      <w:r w:rsidRPr="00684019">
        <w:rPr>
          <w:rFonts w:cs="Arial"/>
          <w:szCs w:val="20"/>
        </w:rPr>
        <w:tab/>
        <w:t>discussion</w:t>
      </w:r>
      <w:r w:rsidRPr="00684019">
        <w:rPr>
          <w:rFonts w:cs="Arial"/>
          <w:szCs w:val="20"/>
        </w:rPr>
        <w:tab/>
        <w:t>Rel-18</w:t>
      </w:r>
      <w:r w:rsidRPr="00684019">
        <w:rPr>
          <w:rFonts w:cs="Arial"/>
          <w:szCs w:val="20"/>
        </w:rPr>
        <w:tab/>
        <w:t>NR_UAV-Core</w:t>
      </w:r>
    </w:p>
    <w:p w14:paraId="0721880C" w14:textId="77777777" w:rsidR="00B37B16" w:rsidRPr="00684019" w:rsidRDefault="00B37B16" w:rsidP="00B37B16">
      <w:pPr>
        <w:pStyle w:val="Doc-title"/>
        <w:numPr>
          <w:ilvl w:val="0"/>
          <w:numId w:val="32"/>
        </w:numPr>
        <w:rPr>
          <w:rFonts w:cs="Arial"/>
          <w:szCs w:val="20"/>
        </w:rPr>
      </w:pPr>
      <w:r w:rsidRPr="00684019">
        <w:rPr>
          <w:rFonts w:cs="Arial"/>
          <w:szCs w:val="20"/>
        </w:rPr>
        <w:t>R2-2307998</w:t>
      </w:r>
      <w:r w:rsidRPr="00684019">
        <w:rPr>
          <w:rFonts w:cs="Arial"/>
          <w:szCs w:val="20"/>
        </w:rPr>
        <w:tab/>
        <w:t>Discussion on broadcasting remote id for UAV</w:t>
      </w:r>
      <w:r w:rsidRPr="00684019">
        <w:rPr>
          <w:rFonts w:cs="Arial"/>
          <w:szCs w:val="20"/>
        </w:rPr>
        <w:tab/>
        <w:t>Lenovo</w:t>
      </w:r>
      <w:r w:rsidRPr="00684019">
        <w:rPr>
          <w:rFonts w:cs="Arial"/>
          <w:szCs w:val="20"/>
        </w:rPr>
        <w:tab/>
        <w:t>discussion</w:t>
      </w:r>
      <w:r w:rsidRPr="00684019">
        <w:rPr>
          <w:rFonts w:cs="Arial"/>
          <w:szCs w:val="20"/>
        </w:rPr>
        <w:tab/>
        <w:t>Rel-18</w:t>
      </w:r>
    </w:p>
    <w:p w14:paraId="2C6CF686" w14:textId="6F4DF8D1" w:rsidR="00B37B16" w:rsidRPr="00684019" w:rsidRDefault="00B37B16" w:rsidP="00B37B16">
      <w:pPr>
        <w:pStyle w:val="Doc-title"/>
        <w:numPr>
          <w:ilvl w:val="0"/>
          <w:numId w:val="32"/>
        </w:numPr>
        <w:rPr>
          <w:rFonts w:cs="Arial"/>
          <w:szCs w:val="20"/>
        </w:rPr>
      </w:pPr>
      <w:r w:rsidRPr="00684019">
        <w:rPr>
          <w:rFonts w:cs="Arial"/>
          <w:szCs w:val="20"/>
        </w:rPr>
        <w:t>R2-2308300</w:t>
      </w:r>
      <w:r w:rsidRPr="00684019">
        <w:rPr>
          <w:rFonts w:cs="Arial"/>
          <w:szCs w:val="20"/>
        </w:rPr>
        <w:tab/>
        <w:t>Discussion on UAV identification broadcast</w:t>
      </w:r>
      <w:r w:rsidRPr="00684019">
        <w:rPr>
          <w:rFonts w:cs="Arial"/>
          <w:szCs w:val="20"/>
        </w:rPr>
        <w:tab/>
        <w:t>CMCC</w:t>
      </w:r>
      <w:r w:rsidRPr="00684019">
        <w:rPr>
          <w:rFonts w:cs="Arial"/>
          <w:szCs w:val="20"/>
        </w:rPr>
        <w:tab/>
        <w:t>discussion</w:t>
      </w:r>
      <w:r w:rsidRPr="00684019">
        <w:rPr>
          <w:rFonts w:cs="Arial"/>
          <w:szCs w:val="20"/>
        </w:rPr>
        <w:tab/>
        <w:t>Rel-18</w:t>
      </w:r>
      <w:r w:rsidRPr="00684019">
        <w:rPr>
          <w:rFonts w:cs="Arial"/>
          <w:szCs w:val="20"/>
        </w:rPr>
        <w:tab/>
      </w:r>
    </w:p>
    <w:p w14:paraId="6B3A3510" w14:textId="77777777" w:rsidR="00B37B16" w:rsidRPr="00684019" w:rsidRDefault="00B37B16" w:rsidP="00B37B16">
      <w:pPr>
        <w:pStyle w:val="Doc-title"/>
        <w:numPr>
          <w:ilvl w:val="0"/>
          <w:numId w:val="32"/>
        </w:numPr>
        <w:rPr>
          <w:rFonts w:cs="Arial"/>
          <w:szCs w:val="20"/>
        </w:rPr>
      </w:pPr>
      <w:r w:rsidRPr="00684019">
        <w:rPr>
          <w:rFonts w:cs="Arial"/>
          <w:szCs w:val="20"/>
        </w:rPr>
        <w:t>R2-2308468</w:t>
      </w:r>
      <w:r w:rsidRPr="00684019">
        <w:rPr>
          <w:rFonts w:cs="Arial"/>
          <w:szCs w:val="20"/>
        </w:rPr>
        <w:tab/>
        <w:t>UAV Broadcast Identification</w:t>
      </w:r>
      <w:r w:rsidRPr="00684019">
        <w:rPr>
          <w:rFonts w:cs="Arial"/>
          <w:szCs w:val="20"/>
        </w:rPr>
        <w:tab/>
        <w:t xml:space="preserve">Ericsson </w:t>
      </w:r>
      <w:proofErr w:type="spellStart"/>
      <w:r w:rsidRPr="00684019">
        <w:rPr>
          <w:rFonts w:cs="Arial"/>
          <w:szCs w:val="20"/>
        </w:rPr>
        <w:t>España</w:t>
      </w:r>
      <w:proofErr w:type="spellEnd"/>
      <w:r w:rsidRPr="00684019">
        <w:rPr>
          <w:rFonts w:cs="Arial"/>
          <w:szCs w:val="20"/>
        </w:rPr>
        <w:t xml:space="preserve"> S.A.</w:t>
      </w:r>
      <w:r w:rsidRPr="00684019">
        <w:rPr>
          <w:rFonts w:cs="Arial"/>
          <w:szCs w:val="20"/>
        </w:rPr>
        <w:tab/>
        <w:t>discussion</w:t>
      </w:r>
      <w:r w:rsidRPr="00684019">
        <w:rPr>
          <w:rFonts w:cs="Arial"/>
          <w:szCs w:val="20"/>
        </w:rPr>
        <w:tab/>
        <w:t>Rel-18</w:t>
      </w:r>
    </w:p>
    <w:p w14:paraId="3312A478" w14:textId="547E3B40" w:rsidR="00B37B16" w:rsidRPr="00684019" w:rsidRDefault="00B37B16" w:rsidP="00B37B16">
      <w:pPr>
        <w:pStyle w:val="Doc-title"/>
        <w:numPr>
          <w:ilvl w:val="0"/>
          <w:numId w:val="32"/>
        </w:numPr>
        <w:rPr>
          <w:rFonts w:cs="Arial"/>
          <w:szCs w:val="20"/>
        </w:rPr>
      </w:pPr>
      <w:r w:rsidRPr="00684019">
        <w:rPr>
          <w:rFonts w:cs="Arial"/>
          <w:szCs w:val="20"/>
        </w:rPr>
        <w:t>R2-2308560</w:t>
      </w:r>
      <w:r w:rsidRPr="00684019">
        <w:rPr>
          <w:rFonts w:cs="Arial"/>
          <w:szCs w:val="20"/>
        </w:rPr>
        <w:tab/>
        <w:t>Resources for broadcast of BRID and DAA</w:t>
      </w:r>
      <w:r w:rsidRPr="00684019">
        <w:rPr>
          <w:rFonts w:cs="Arial"/>
          <w:szCs w:val="20"/>
        </w:rPr>
        <w:tab/>
        <w:t>Beijing Xiaomi Mobile Software</w:t>
      </w:r>
      <w:r w:rsidRPr="00684019">
        <w:rPr>
          <w:rFonts w:cs="Arial"/>
          <w:szCs w:val="20"/>
        </w:rPr>
        <w:tab/>
        <w:t>discussion</w:t>
      </w:r>
    </w:p>
    <w:p w14:paraId="7639630B" w14:textId="083781E1" w:rsidR="00235932" w:rsidRPr="00684019" w:rsidRDefault="00B37B16" w:rsidP="00B37B16">
      <w:pPr>
        <w:pStyle w:val="Doc-text2"/>
        <w:numPr>
          <w:ilvl w:val="0"/>
          <w:numId w:val="32"/>
        </w:numPr>
        <w:jc w:val="both"/>
        <w:rPr>
          <w:rFonts w:cs="Arial"/>
          <w:szCs w:val="20"/>
          <w:lang w:val="en-US"/>
        </w:rPr>
      </w:pPr>
      <w:r w:rsidRPr="00684019">
        <w:rPr>
          <w:rFonts w:cs="Arial"/>
          <w:szCs w:val="20"/>
        </w:rPr>
        <w:t>R2-2308705</w:t>
      </w:r>
      <w:r w:rsidRPr="00684019">
        <w:rPr>
          <w:rFonts w:cs="Arial"/>
          <w:szCs w:val="20"/>
        </w:rPr>
        <w:tab/>
        <w:t>Further discussion on UAV remote identification broadcast</w:t>
      </w:r>
      <w:r w:rsidRPr="00684019">
        <w:rPr>
          <w:rFonts w:cs="Arial"/>
          <w:szCs w:val="20"/>
        </w:rPr>
        <w:tab/>
        <w:t>Huawei, HiSilicon</w:t>
      </w:r>
      <w:r w:rsidRPr="00684019">
        <w:rPr>
          <w:rFonts w:cs="Arial"/>
          <w:szCs w:val="20"/>
        </w:rPr>
        <w:tab/>
      </w:r>
    </w:p>
    <w:p w14:paraId="082963AF" w14:textId="77777777" w:rsidR="007C6BC1" w:rsidRDefault="007C6BC1" w:rsidP="00235932">
      <w:pPr>
        <w:pStyle w:val="Doc-text2"/>
        <w:ind w:left="363"/>
        <w:rPr>
          <w:rFonts w:ascii="Times New Roman" w:hAnsi="Times New Roman"/>
          <w:b/>
          <w:bCs/>
          <w:szCs w:val="20"/>
          <w:lang w:val="en-US"/>
        </w:rPr>
      </w:pPr>
    </w:p>
    <w:p w14:paraId="760A5BDA" w14:textId="3A172825" w:rsidR="009A46EE" w:rsidRDefault="00235932" w:rsidP="007C6BC1">
      <w:pPr>
        <w:pStyle w:val="Doc-text2"/>
        <w:ind w:left="363"/>
        <w:rPr>
          <w:rFonts w:ascii="Times New Roman" w:hAnsi="Times New Roman"/>
          <w:b/>
          <w:bCs/>
          <w:szCs w:val="20"/>
          <w:lang w:val="en-US"/>
        </w:rPr>
      </w:pPr>
      <w:proofErr w:type="spellStart"/>
      <w:r w:rsidRPr="008F3952">
        <w:rPr>
          <w:rFonts w:ascii="Times New Roman" w:hAnsi="Times New Roman"/>
          <w:b/>
          <w:bCs/>
          <w:szCs w:val="20"/>
          <w:lang w:val="en-US"/>
        </w:rPr>
        <w:t>TDocs</w:t>
      </w:r>
      <w:proofErr w:type="spellEnd"/>
      <w:r w:rsidRPr="008F3952">
        <w:rPr>
          <w:rFonts w:ascii="Times New Roman" w:hAnsi="Times New Roman"/>
          <w:b/>
          <w:bCs/>
          <w:szCs w:val="20"/>
          <w:lang w:val="en-US"/>
        </w:rPr>
        <w:t xml:space="preserve"> submitted to RAN3:</w:t>
      </w:r>
    </w:p>
    <w:p w14:paraId="4659C75B" w14:textId="77777777" w:rsidR="00B37B16" w:rsidRDefault="00B37B16" w:rsidP="00B37B16">
      <w:pPr>
        <w:pStyle w:val="Doc-text2"/>
        <w:ind w:left="363"/>
        <w:rPr>
          <w:rFonts w:ascii="Times New Roman" w:hAnsi="Times New Roman"/>
          <w:b/>
          <w:bCs/>
          <w:szCs w:val="20"/>
          <w:lang w:val="en-US"/>
        </w:rPr>
      </w:pPr>
    </w:p>
    <w:p w14:paraId="6FF8C14B" w14:textId="3866445F" w:rsidR="00B37B16" w:rsidRPr="00684019" w:rsidRDefault="00B37B16" w:rsidP="00684019">
      <w:pPr>
        <w:pStyle w:val="Doc-text2"/>
        <w:numPr>
          <w:ilvl w:val="0"/>
          <w:numId w:val="32"/>
        </w:numPr>
        <w:rPr>
          <w:rFonts w:cs="Arial"/>
          <w:szCs w:val="20"/>
          <w:lang w:val="en-US"/>
        </w:rPr>
      </w:pPr>
      <w:r w:rsidRPr="00684019">
        <w:rPr>
          <w:rFonts w:cs="Arial"/>
          <w:szCs w:val="20"/>
          <w:lang w:val="en-US"/>
        </w:rPr>
        <w:t>R3-233810, Introduction of Aerial authorization information (Ericsson, AT&amp;T, NTT DOCOMO INC, Qualcomm Incorporated, Intel Corporation, Samsung, NEC, Nokia, Nokia Shanghai Bell, Huawei, ZTE, CATT)</w:t>
      </w:r>
    </w:p>
    <w:p w14:paraId="256BDC80" w14:textId="7B604C91" w:rsidR="007C6BC1" w:rsidRPr="00684019" w:rsidRDefault="00B37B16" w:rsidP="00684019">
      <w:pPr>
        <w:pStyle w:val="Doc-text2"/>
        <w:numPr>
          <w:ilvl w:val="0"/>
          <w:numId w:val="32"/>
        </w:numPr>
        <w:rPr>
          <w:rFonts w:cs="Arial"/>
          <w:szCs w:val="20"/>
          <w:lang w:val="en-US"/>
        </w:rPr>
      </w:pPr>
      <w:r w:rsidRPr="00684019">
        <w:rPr>
          <w:rFonts w:cs="Arial"/>
          <w:szCs w:val="20"/>
          <w:lang w:val="en-US"/>
        </w:rPr>
        <w:t xml:space="preserve">R3-233811, NR support for UAV over </w:t>
      </w:r>
      <w:proofErr w:type="spellStart"/>
      <w:r w:rsidRPr="00684019">
        <w:rPr>
          <w:rFonts w:cs="Arial"/>
          <w:szCs w:val="20"/>
          <w:lang w:val="en-US"/>
        </w:rPr>
        <w:t>Xn</w:t>
      </w:r>
      <w:proofErr w:type="spellEnd"/>
      <w:r w:rsidRPr="00684019">
        <w:rPr>
          <w:rFonts w:cs="Arial"/>
          <w:szCs w:val="20"/>
          <w:lang w:val="en-US"/>
        </w:rPr>
        <w:t xml:space="preserve"> (Huawei, China Unicom, China Telecom, CATT, Intel Corporation, ZTE, Ericsson, Qualcomm, Nokia, Nokia Shanghai Bell, Samsung)</w:t>
      </w:r>
    </w:p>
    <w:p w14:paraId="1BA77804" w14:textId="77777777" w:rsidR="00BD0CB4" w:rsidRDefault="00BD0CB4" w:rsidP="00BD0CB4">
      <w:pPr>
        <w:pStyle w:val="Doc-text2"/>
        <w:ind w:left="0" w:firstLine="0"/>
        <w:jc w:val="both"/>
        <w:rPr>
          <w:rFonts w:ascii="Times New Roman" w:hAnsi="Times New Roman"/>
          <w:szCs w:val="20"/>
          <w:lang w:val="en-US"/>
        </w:rPr>
      </w:pPr>
    </w:p>
    <w:p w14:paraId="3A6FCC00" w14:textId="63AA69BE" w:rsidR="00BD0CB4" w:rsidRPr="00BD0CB4" w:rsidRDefault="00BD0CB4" w:rsidP="00BD0CB4">
      <w:pPr>
        <w:pStyle w:val="Doc-text2"/>
        <w:ind w:left="0" w:firstLine="0"/>
        <w:jc w:val="both"/>
        <w:rPr>
          <w:rFonts w:ascii="Times New Roman" w:hAnsi="Times New Roman"/>
          <w:b/>
          <w:bCs/>
          <w:szCs w:val="20"/>
          <w:lang w:val="en-US"/>
        </w:rPr>
      </w:pPr>
      <w:proofErr w:type="spellStart"/>
      <w:r w:rsidRPr="00BD0CB4">
        <w:rPr>
          <w:rFonts w:ascii="Times New Roman" w:hAnsi="Times New Roman"/>
          <w:b/>
          <w:bCs/>
          <w:szCs w:val="20"/>
          <w:lang w:val="en-US"/>
        </w:rPr>
        <w:t>TDocs</w:t>
      </w:r>
      <w:proofErr w:type="spellEnd"/>
      <w:r w:rsidRPr="00BD0CB4">
        <w:rPr>
          <w:rFonts w:ascii="Times New Roman" w:hAnsi="Times New Roman"/>
          <w:b/>
          <w:bCs/>
          <w:szCs w:val="20"/>
          <w:lang w:val="en-US"/>
        </w:rPr>
        <w:t xml:space="preserve"> submitted to RAN4:</w:t>
      </w:r>
    </w:p>
    <w:p w14:paraId="2677885D" w14:textId="77777777" w:rsidR="00BD0CB4" w:rsidRDefault="00BD0CB4" w:rsidP="00BD0CB4">
      <w:pPr>
        <w:pStyle w:val="Doc-text2"/>
        <w:ind w:left="0" w:firstLine="0"/>
        <w:jc w:val="both"/>
        <w:rPr>
          <w:rFonts w:ascii="Times New Roman" w:hAnsi="Times New Roman"/>
          <w:szCs w:val="20"/>
          <w:lang w:val="en-US"/>
        </w:rPr>
      </w:pPr>
    </w:p>
    <w:p w14:paraId="7C5E7BF7" w14:textId="77777777" w:rsidR="00684019" w:rsidRPr="00684019" w:rsidRDefault="00684019" w:rsidP="00684019">
      <w:pPr>
        <w:pStyle w:val="xmsonormal"/>
        <w:numPr>
          <w:ilvl w:val="0"/>
          <w:numId w:val="32"/>
        </w:numPr>
        <w:spacing w:before="0" w:beforeAutospacing="0" w:after="0" w:afterAutospacing="0"/>
        <w:rPr>
          <w:rFonts w:ascii="Arial" w:hAnsi="Arial" w:cs="Arial"/>
          <w:sz w:val="20"/>
          <w:szCs w:val="20"/>
        </w:rPr>
      </w:pPr>
      <w:r w:rsidRPr="00684019">
        <w:rPr>
          <w:rFonts w:ascii="Arial" w:hAnsi="Arial" w:cs="Arial"/>
          <w:sz w:val="20"/>
          <w:szCs w:val="20"/>
        </w:rPr>
        <w:t>R4-2314234, Topic Summary for [108][152] NR_LTE_UAV, Nokia</w:t>
      </w:r>
    </w:p>
    <w:p w14:paraId="4FC6A2BF" w14:textId="77777777" w:rsidR="00684019" w:rsidRPr="00684019" w:rsidRDefault="00684019" w:rsidP="00684019">
      <w:pPr>
        <w:pStyle w:val="xmsonormal"/>
        <w:numPr>
          <w:ilvl w:val="0"/>
          <w:numId w:val="32"/>
        </w:numPr>
        <w:spacing w:before="0" w:beforeAutospacing="0" w:after="0" w:afterAutospacing="0"/>
        <w:rPr>
          <w:rFonts w:ascii="Arial" w:hAnsi="Arial" w:cs="Arial"/>
          <w:sz w:val="20"/>
          <w:szCs w:val="20"/>
        </w:rPr>
      </w:pPr>
      <w:r w:rsidRPr="00684019">
        <w:rPr>
          <w:rFonts w:ascii="Arial" w:hAnsi="Arial" w:cs="Arial"/>
          <w:sz w:val="20"/>
          <w:szCs w:val="20"/>
        </w:rPr>
        <w:t xml:space="preserve">R4-2313255, Running CR to TS 38.101-1 - Introduction of Aerial UEs support, </w:t>
      </w:r>
      <w:proofErr w:type="gramStart"/>
      <w:r w:rsidRPr="00684019">
        <w:rPr>
          <w:rFonts w:ascii="Arial" w:hAnsi="Arial" w:cs="Arial"/>
          <w:sz w:val="20"/>
          <w:szCs w:val="20"/>
        </w:rPr>
        <w:t>Ericsson</w:t>
      </w:r>
      <w:proofErr w:type="gramEnd"/>
    </w:p>
    <w:p w14:paraId="125E6882" w14:textId="77777777" w:rsidR="00684019" w:rsidRPr="00684019" w:rsidRDefault="00684019" w:rsidP="00684019">
      <w:pPr>
        <w:pStyle w:val="xmsonormal"/>
        <w:numPr>
          <w:ilvl w:val="0"/>
          <w:numId w:val="32"/>
        </w:numPr>
        <w:spacing w:before="0" w:beforeAutospacing="0" w:after="0" w:afterAutospacing="0"/>
        <w:rPr>
          <w:rFonts w:ascii="Arial" w:hAnsi="Arial" w:cs="Arial"/>
          <w:sz w:val="20"/>
          <w:szCs w:val="20"/>
        </w:rPr>
      </w:pPr>
      <w:r w:rsidRPr="00684019">
        <w:rPr>
          <w:rFonts w:ascii="Arial" w:hAnsi="Arial" w:cs="Arial"/>
          <w:sz w:val="20"/>
          <w:szCs w:val="20"/>
        </w:rPr>
        <w:t xml:space="preserve">R4-2313431, On the identification of UAVs and NS </w:t>
      </w:r>
      <w:proofErr w:type="spellStart"/>
      <w:r w:rsidRPr="00684019">
        <w:rPr>
          <w:rFonts w:ascii="Arial" w:hAnsi="Arial" w:cs="Arial"/>
          <w:sz w:val="20"/>
          <w:szCs w:val="20"/>
        </w:rPr>
        <w:t>signalling</w:t>
      </w:r>
      <w:proofErr w:type="spellEnd"/>
      <w:r w:rsidRPr="00684019">
        <w:rPr>
          <w:rFonts w:ascii="Arial" w:hAnsi="Arial" w:cs="Arial"/>
          <w:sz w:val="20"/>
          <w:szCs w:val="20"/>
        </w:rPr>
        <w:t>, Nokia, Nokia Shanghai Bell</w:t>
      </w:r>
    </w:p>
    <w:p w14:paraId="4ADC0503" w14:textId="77777777" w:rsidR="00684019" w:rsidRPr="00684019" w:rsidRDefault="00684019" w:rsidP="00684019">
      <w:pPr>
        <w:pStyle w:val="xmsonormal"/>
        <w:numPr>
          <w:ilvl w:val="0"/>
          <w:numId w:val="32"/>
        </w:numPr>
        <w:spacing w:before="0" w:beforeAutospacing="0" w:after="0" w:afterAutospacing="0"/>
        <w:rPr>
          <w:rFonts w:ascii="Arial" w:hAnsi="Arial" w:cs="Arial"/>
          <w:sz w:val="20"/>
          <w:szCs w:val="20"/>
        </w:rPr>
      </w:pPr>
      <w:r w:rsidRPr="00684019">
        <w:rPr>
          <w:rFonts w:ascii="Arial" w:hAnsi="Arial" w:cs="Arial"/>
          <w:sz w:val="20"/>
          <w:szCs w:val="20"/>
        </w:rPr>
        <w:t>R4-2311295, NR UAV OOBE AMPR, Murata Manufacturing Co Ltd.</w:t>
      </w:r>
    </w:p>
    <w:p w14:paraId="75B9305C" w14:textId="77777777" w:rsidR="00684019" w:rsidRPr="00684019" w:rsidRDefault="00684019" w:rsidP="00684019">
      <w:pPr>
        <w:pStyle w:val="xmsonormal"/>
        <w:numPr>
          <w:ilvl w:val="0"/>
          <w:numId w:val="32"/>
        </w:numPr>
        <w:spacing w:before="0" w:beforeAutospacing="0" w:after="0" w:afterAutospacing="0"/>
        <w:rPr>
          <w:rFonts w:ascii="Arial" w:hAnsi="Arial" w:cs="Arial"/>
          <w:sz w:val="20"/>
          <w:szCs w:val="20"/>
        </w:rPr>
      </w:pPr>
      <w:r w:rsidRPr="00684019">
        <w:rPr>
          <w:rFonts w:ascii="Arial" w:hAnsi="Arial" w:cs="Arial"/>
          <w:sz w:val="20"/>
          <w:szCs w:val="20"/>
        </w:rPr>
        <w:t>R4-2311775, n3 UAV back off for emissions for EU, Qualcomm Incorporated</w:t>
      </w:r>
    </w:p>
    <w:p w14:paraId="5C812551" w14:textId="77777777" w:rsidR="00684019" w:rsidRPr="00684019" w:rsidRDefault="00684019" w:rsidP="00684019">
      <w:pPr>
        <w:pStyle w:val="xmsonormal"/>
        <w:numPr>
          <w:ilvl w:val="0"/>
          <w:numId w:val="32"/>
        </w:numPr>
        <w:spacing w:before="0" w:beforeAutospacing="0" w:after="0" w:afterAutospacing="0"/>
        <w:rPr>
          <w:rFonts w:ascii="Arial" w:hAnsi="Arial" w:cs="Arial"/>
          <w:sz w:val="20"/>
          <w:szCs w:val="20"/>
        </w:rPr>
      </w:pPr>
      <w:r w:rsidRPr="00684019">
        <w:rPr>
          <w:rFonts w:ascii="Arial" w:hAnsi="Arial" w:cs="Arial"/>
          <w:sz w:val="20"/>
          <w:szCs w:val="20"/>
        </w:rPr>
        <w:t>R4-2313027, Discussion on power back off for aerial NR UEs, Nokia, Nokia Shanghai Bell</w:t>
      </w:r>
    </w:p>
    <w:p w14:paraId="618183D8" w14:textId="77777777" w:rsidR="00684019" w:rsidRPr="00684019" w:rsidRDefault="00684019" w:rsidP="00684019">
      <w:pPr>
        <w:pStyle w:val="xmsonormal"/>
        <w:numPr>
          <w:ilvl w:val="0"/>
          <w:numId w:val="32"/>
        </w:numPr>
        <w:spacing w:before="0" w:beforeAutospacing="0" w:after="0" w:afterAutospacing="0"/>
        <w:rPr>
          <w:rFonts w:ascii="Arial" w:hAnsi="Arial" w:cs="Arial"/>
          <w:sz w:val="20"/>
          <w:szCs w:val="20"/>
        </w:rPr>
      </w:pPr>
      <w:r w:rsidRPr="00684019">
        <w:rPr>
          <w:rFonts w:ascii="Arial" w:hAnsi="Arial" w:cs="Arial"/>
          <w:sz w:val="20"/>
          <w:szCs w:val="20"/>
        </w:rPr>
        <w:t>R4-2313252, Additional UE OOBE for UAV in 1.7 and 2.5 GHz, Ericsson</w:t>
      </w:r>
    </w:p>
    <w:p w14:paraId="40ABD321" w14:textId="77777777" w:rsidR="00684019" w:rsidRPr="00684019" w:rsidRDefault="00684019" w:rsidP="00684019">
      <w:pPr>
        <w:pStyle w:val="xmsonormal"/>
        <w:numPr>
          <w:ilvl w:val="0"/>
          <w:numId w:val="32"/>
        </w:numPr>
        <w:spacing w:before="0" w:beforeAutospacing="0" w:after="0" w:afterAutospacing="0"/>
        <w:rPr>
          <w:rFonts w:ascii="Arial" w:hAnsi="Arial" w:cs="Arial"/>
          <w:sz w:val="20"/>
          <w:szCs w:val="20"/>
        </w:rPr>
      </w:pPr>
      <w:r w:rsidRPr="00684019">
        <w:rPr>
          <w:rFonts w:ascii="Arial" w:hAnsi="Arial" w:cs="Arial"/>
          <w:sz w:val="20"/>
          <w:szCs w:val="20"/>
        </w:rPr>
        <w:t>R4-2313579, Running Draft CR to TS 36.101 on additional OOBE requirements for Aerial UEs, Huawei, HiSilicon</w:t>
      </w:r>
    </w:p>
    <w:p w14:paraId="1ACF74C7" w14:textId="77777777" w:rsidR="00684019" w:rsidRPr="00684019" w:rsidRDefault="00684019" w:rsidP="00684019">
      <w:pPr>
        <w:pStyle w:val="xmsonormal"/>
        <w:numPr>
          <w:ilvl w:val="0"/>
          <w:numId w:val="32"/>
        </w:numPr>
        <w:spacing w:before="0" w:beforeAutospacing="0" w:after="0" w:afterAutospacing="0"/>
        <w:rPr>
          <w:rFonts w:ascii="Arial" w:hAnsi="Arial" w:cs="Arial"/>
          <w:sz w:val="20"/>
          <w:szCs w:val="20"/>
        </w:rPr>
      </w:pPr>
      <w:r w:rsidRPr="00684019">
        <w:rPr>
          <w:rFonts w:ascii="Arial" w:hAnsi="Arial" w:cs="Arial"/>
          <w:sz w:val="20"/>
          <w:szCs w:val="20"/>
        </w:rPr>
        <w:t>R4-2313253, LS out to RAN2 requesting specifying new IE for aerial UEs NS, Ericsson</w:t>
      </w:r>
    </w:p>
    <w:p w14:paraId="23BFBD54" w14:textId="77777777" w:rsidR="00684019" w:rsidRPr="00684019" w:rsidRDefault="00684019" w:rsidP="00684019">
      <w:pPr>
        <w:pStyle w:val="xmsonormal"/>
        <w:numPr>
          <w:ilvl w:val="0"/>
          <w:numId w:val="32"/>
        </w:numPr>
        <w:spacing w:before="0" w:beforeAutospacing="0" w:after="0" w:afterAutospacing="0"/>
        <w:rPr>
          <w:rFonts w:ascii="Arial" w:hAnsi="Arial" w:cs="Arial"/>
          <w:sz w:val="20"/>
          <w:szCs w:val="20"/>
        </w:rPr>
      </w:pPr>
      <w:r w:rsidRPr="00684019">
        <w:rPr>
          <w:rFonts w:ascii="Arial" w:hAnsi="Arial" w:cs="Arial"/>
          <w:sz w:val="20"/>
          <w:szCs w:val="20"/>
        </w:rPr>
        <w:t xml:space="preserve">R4-2313432, On LTE </w:t>
      </w:r>
      <w:proofErr w:type="spellStart"/>
      <w:r w:rsidRPr="00684019">
        <w:rPr>
          <w:rFonts w:ascii="Arial" w:hAnsi="Arial" w:cs="Arial"/>
          <w:sz w:val="20"/>
          <w:szCs w:val="20"/>
        </w:rPr>
        <w:t>signalling</w:t>
      </w:r>
      <w:proofErr w:type="spellEnd"/>
      <w:r w:rsidRPr="00684019">
        <w:rPr>
          <w:rFonts w:ascii="Arial" w:hAnsi="Arial" w:cs="Arial"/>
          <w:sz w:val="20"/>
          <w:szCs w:val="20"/>
        </w:rPr>
        <w:t xml:space="preserve"> for additional spectrum emissions of aerial </w:t>
      </w:r>
      <w:proofErr w:type="spellStart"/>
      <w:r w:rsidRPr="00684019">
        <w:rPr>
          <w:rFonts w:ascii="Arial" w:hAnsi="Arial" w:cs="Arial"/>
          <w:sz w:val="20"/>
          <w:szCs w:val="20"/>
        </w:rPr>
        <w:t>Ues</w:t>
      </w:r>
      <w:proofErr w:type="spellEnd"/>
      <w:r w:rsidRPr="00684019">
        <w:rPr>
          <w:rFonts w:ascii="Arial" w:hAnsi="Arial" w:cs="Arial"/>
          <w:sz w:val="20"/>
          <w:szCs w:val="20"/>
        </w:rPr>
        <w:t>, Nokia, Nokia Shanghai Bell</w:t>
      </w:r>
    </w:p>
    <w:p w14:paraId="0DCEFA7D" w14:textId="77777777" w:rsidR="00684019" w:rsidRPr="00684019" w:rsidRDefault="00684019" w:rsidP="00684019">
      <w:pPr>
        <w:pStyle w:val="xmsonormal"/>
        <w:numPr>
          <w:ilvl w:val="0"/>
          <w:numId w:val="32"/>
        </w:numPr>
        <w:spacing w:before="0" w:beforeAutospacing="0" w:after="0" w:afterAutospacing="0"/>
        <w:rPr>
          <w:rFonts w:ascii="Arial" w:hAnsi="Arial" w:cs="Arial"/>
          <w:sz w:val="20"/>
          <w:szCs w:val="20"/>
        </w:rPr>
      </w:pPr>
      <w:r w:rsidRPr="00684019">
        <w:rPr>
          <w:rFonts w:ascii="Arial" w:hAnsi="Arial" w:cs="Arial"/>
          <w:sz w:val="20"/>
          <w:szCs w:val="20"/>
        </w:rPr>
        <w:t>R4-2313028, Discussion on power back off for aerial LTE UEs, Nokia, Nokia Shanghai Bell</w:t>
      </w:r>
    </w:p>
    <w:p w14:paraId="586C3F03" w14:textId="77777777" w:rsidR="00684019" w:rsidRPr="00684019" w:rsidRDefault="00684019" w:rsidP="00684019">
      <w:pPr>
        <w:pStyle w:val="xmsonormal"/>
        <w:numPr>
          <w:ilvl w:val="0"/>
          <w:numId w:val="32"/>
        </w:numPr>
        <w:spacing w:before="0" w:beforeAutospacing="0" w:after="0" w:afterAutospacing="0"/>
        <w:rPr>
          <w:rFonts w:ascii="Arial" w:hAnsi="Arial" w:cs="Arial"/>
          <w:sz w:val="20"/>
          <w:szCs w:val="20"/>
        </w:rPr>
      </w:pPr>
      <w:r w:rsidRPr="00684019">
        <w:rPr>
          <w:rFonts w:ascii="Arial" w:hAnsi="Arial" w:cs="Arial"/>
          <w:sz w:val="20"/>
          <w:szCs w:val="20"/>
        </w:rPr>
        <w:t>R4-2313254, Draft CR to TS 36.101 - Introduction of Aerial UEs support, Ericsson</w:t>
      </w:r>
    </w:p>
    <w:p w14:paraId="2250E10E" w14:textId="77777777" w:rsidR="00684019" w:rsidRPr="00684019" w:rsidRDefault="00684019" w:rsidP="00684019">
      <w:pPr>
        <w:pStyle w:val="xmsonormal"/>
        <w:numPr>
          <w:ilvl w:val="0"/>
          <w:numId w:val="32"/>
        </w:numPr>
        <w:spacing w:after="0"/>
        <w:rPr>
          <w:rFonts w:ascii="Arial" w:hAnsi="Arial" w:cs="Arial"/>
          <w:sz w:val="20"/>
          <w:szCs w:val="20"/>
        </w:rPr>
      </w:pPr>
      <w:r w:rsidRPr="00684019">
        <w:rPr>
          <w:rFonts w:ascii="Arial" w:hAnsi="Arial" w:cs="Arial"/>
          <w:sz w:val="20"/>
          <w:szCs w:val="20"/>
        </w:rPr>
        <w:t>R4-2314699, WF on NR_LTE_UAV, Nokia</w:t>
      </w:r>
    </w:p>
    <w:p w14:paraId="13D69986" w14:textId="77777777" w:rsidR="00684019" w:rsidRPr="00684019" w:rsidRDefault="00684019" w:rsidP="00684019">
      <w:pPr>
        <w:pStyle w:val="xmsonormal"/>
        <w:numPr>
          <w:ilvl w:val="0"/>
          <w:numId w:val="32"/>
        </w:numPr>
        <w:spacing w:after="0"/>
        <w:rPr>
          <w:rFonts w:ascii="Arial" w:hAnsi="Arial" w:cs="Arial"/>
          <w:sz w:val="20"/>
          <w:szCs w:val="20"/>
        </w:rPr>
      </w:pPr>
      <w:r w:rsidRPr="00684019">
        <w:rPr>
          <w:rFonts w:ascii="Arial" w:hAnsi="Arial" w:cs="Arial"/>
          <w:sz w:val="20"/>
          <w:szCs w:val="20"/>
        </w:rPr>
        <w:t>R4-2314898, Ad hoc minutes for NR_LTE_UAV, Nokia</w:t>
      </w:r>
    </w:p>
    <w:p w14:paraId="52CBBA4E" w14:textId="2ACC6F71" w:rsidR="00684019" w:rsidRPr="00684019" w:rsidRDefault="00684019" w:rsidP="00684019">
      <w:pPr>
        <w:pStyle w:val="xmsonormal"/>
        <w:numPr>
          <w:ilvl w:val="0"/>
          <w:numId w:val="32"/>
        </w:numPr>
        <w:spacing w:before="0" w:beforeAutospacing="0" w:after="0" w:afterAutospacing="0"/>
        <w:rPr>
          <w:rFonts w:ascii="Arial" w:hAnsi="Arial" w:cs="Arial"/>
          <w:sz w:val="20"/>
          <w:szCs w:val="20"/>
        </w:rPr>
      </w:pPr>
      <w:r w:rsidRPr="00684019">
        <w:rPr>
          <w:rFonts w:ascii="Arial" w:hAnsi="Arial" w:cs="Arial"/>
          <w:sz w:val="20"/>
          <w:szCs w:val="20"/>
        </w:rPr>
        <w:t>R4-2314700, LS out to RAN2 requesting specifying new IE for aerial UEs NS, Ericsson</w:t>
      </w:r>
    </w:p>
    <w:p w14:paraId="165312BD" w14:textId="25A8498F" w:rsidR="00971373" w:rsidRPr="00052AAD" w:rsidRDefault="00971373" w:rsidP="00B37B16">
      <w:pPr>
        <w:pStyle w:val="Doc-text2"/>
        <w:ind w:left="0" w:firstLine="0"/>
        <w:jc w:val="both"/>
        <w:rPr>
          <w:rFonts w:ascii="Times New Roman" w:hAnsi="Times New Roman"/>
          <w:szCs w:val="20"/>
          <w:lang w:val="en-US"/>
        </w:rPr>
      </w:pPr>
    </w:p>
    <w:p w14:paraId="6C73F2C1" w14:textId="77777777" w:rsidR="0088480B" w:rsidRPr="0088480B" w:rsidRDefault="0088480B" w:rsidP="0088480B">
      <w:pPr>
        <w:pStyle w:val="Doc-text2"/>
      </w:pPr>
    </w:p>
    <w:p w14:paraId="3813694D"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BBB754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18E26F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57A92B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A5BA2B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87F1D3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F9026F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8347C3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08F498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405060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FC42A4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97D94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377B56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276782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5EC13D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C1BDE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F9F137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4BBBB0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103488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602FB8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7732C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6E37E2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06BFFE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460BC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3F961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6E7EE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007F9F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D0DC84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C951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49FDB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39816F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CB71E9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BA0B9" w14:textId="77777777" w:rsidR="00051269" w:rsidRDefault="00051269">
      <w:r>
        <w:separator/>
      </w:r>
    </w:p>
  </w:endnote>
  <w:endnote w:type="continuationSeparator" w:id="0">
    <w:p w14:paraId="2AD95745" w14:textId="77777777" w:rsidR="00051269" w:rsidRDefault="00051269">
      <w:r>
        <w:continuationSeparator/>
      </w:r>
    </w:p>
  </w:endnote>
  <w:endnote w:type="continuationNotice" w:id="1">
    <w:p w14:paraId="61A2EE3E" w14:textId="77777777" w:rsidR="00051269" w:rsidRDefault="000512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AABD" w14:textId="77777777" w:rsidR="00C75EA5" w:rsidRDefault="00C75EA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67371" w14:textId="77777777" w:rsidR="00051269" w:rsidRDefault="00051269">
      <w:r>
        <w:separator/>
      </w:r>
    </w:p>
  </w:footnote>
  <w:footnote w:type="continuationSeparator" w:id="0">
    <w:p w14:paraId="5342E220" w14:textId="77777777" w:rsidR="00051269" w:rsidRDefault="00051269">
      <w:r>
        <w:continuationSeparator/>
      </w:r>
    </w:p>
  </w:footnote>
  <w:footnote w:type="continuationNotice" w:id="1">
    <w:p w14:paraId="6D602A07" w14:textId="77777777" w:rsidR="00051269" w:rsidRDefault="000512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636B7"/>
    <w:multiLevelType w:val="hybridMultilevel"/>
    <w:tmpl w:val="5C221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7A342B"/>
    <w:multiLevelType w:val="hybridMultilevel"/>
    <w:tmpl w:val="2D1A9D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F6A5C15"/>
    <w:multiLevelType w:val="hybridMultilevel"/>
    <w:tmpl w:val="90907AEA"/>
    <w:lvl w:ilvl="0" w:tplc="38B6F5F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0453F51"/>
    <w:multiLevelType w:val="hybridMultilevel"/>
    <w:tmpl w:val="8CC87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625EA2"/>
    <w:multiLevelType w:val="hybridMultilevel"/>
    <w:tmpl w:val="5518CDD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BAC16F5"/>
    <w:multiLevelType w:val="hybridMultilevel"/>
    <w:tmpl w:val="DD5A7A24"/>
    <w:lvl w:ilvl="0" w:tplc="5BE83F24">
      <w:start w:val="1"/>
      <w:numFmt w:val="bullet"/>
      <w:lvlText w:val="-"/>
      <w:lvlJc w:val="left"/>
      <w:pPr>
        <w:tabs>
          <w:tab w:val="num" w:pos="720"/>
        </w:tabs>
        <w:ind w:left="720" w:hanging="360"/>
      </w:pPr>
      <w:rPr>
        <w:rFonts w:ascii="Lucida Grande" w:hAnsi="Lucida Grande" w:hint="default"/>
      </w:rPr>
    </w:lvl>
    <w:lvl w:ilvl="1" w:tplc="9AB49648">
      <w:start w:val="1"/>
      <w:numFmt w:val="bullet"/>
      <w:lvlText w:val="-"/>
      <w:lvlJc w:val="left"/>
      <w:pPr>
        <w:tabs>
          <w:tab w:val="num" w:pos="1440"/>
        </w:tabs>
        <w:ind w:left="1440" w:hanging="360"/>
      </w:pPr>
      <w:rPr>
        <w:rFonts w:ascii="Lucida Grande" w:hAnsi="Lucida Grande" w:hint="default"/>
      </w:rPr>
    </w:lvl>
    <w:lvl w:ilvl="2" w:tplc="AE5475E0" w:tentative="1">
      <w:start w:val="1"/>
      <w:numFmt w:val="bullet"/>
      <w:lvlText w:val="-"/>
      <w:lvlJc w:val="left"/>
      <w:pPr>
        <w:tabs>
          <w:tab w:val="num" w:pos="2160"/>
        </w:tabs>
        <w:ind w:left="2160" w:hanging="360"/>
      </w:pPr>
      <w:rPr>
        <w:rFonts w:ascii="Lucida Grande" w:hAnsi="Lucida Grande" w:hint="default"/>
      </w:rPr>
    </w:lvl>
    <w:lvl w:ilvl="3" w:tplc="92F419E4" w:tentative="1">
      <w:start w:val="1"/>
      <w:numFmt w:val="bullet"/>
      <w:lvlText w:val="-"/>
      <w:lvlJc w:val="left"/>
      <w:pPr>
        <w:tabs>
          <w:tab w:val="num" w:pos="2880"/>
        </w:tabs>
        <w:ind w:left="2880" w:hanging="360"/>
      </w:pPr>
      <w:rPr>
        <w:rFonts w:ascii="Lucida Grande" w:hAnsi="Lucida Grande" w:hint="default"/>
      </w:rPr>
    </w:lvl>
    <w:lvl w:ilvl="4" w:tplc="B39AA5EA" w:tentative="1">
      <w:start w:val="1"/>
      <w:numFmt w:val="bullet"/>
      <w:lvlText w:val="-"/>
      <w:lvlJc w:val="left"/>
      <w:pPr>
        <w:tabs>
          <w:tab w:val="num" w:pos="3600"/>
        </w:tabs>
        <w:ind w:left="3600" w:hanging="360"/>
      </w:pPr>
      <w:rPr>
        <w:rFonts w:ascii="Lucida Grande" w:hAnsi="Lucida Grande" w:hint="default"/>
      </w:rPr>
    </w:lvl>
    <w:lvl w:ilvl="5" w:tplc="93E8BC56" w:tentative="1">
      <w:start w:val="1"/>
      <w:numFmt w:val="bullet"/>
      <w:lvlText w:val="-"/>
      <w:lvlJc w:val="left"/>
      <w:pPr>
        <w:tabs>
          <w:tab w:val="num" w:pos="4320"/>
        </w:tabs>
        <w:ind w:left="4320" w:hanging="360"/>
      </w:pPr>
      <w:rPr>
        <w:rFonts w:ascii="Lucida Grande" w:hAnsi="Lucida Grande" w:hint="default"/>
      </w:rPr>
    </w:lvl>
    <w:lvl w:ilvl="6" w:tplc="CE948CF4" w:tentative="1">
      <w:start w:val="1"/>
      <w:numFmt w:val="bullet"/>
      <w:lvlText w:val="-"/>
      <w:lvlJc w:val="left"/>
      <w:pPr>
        <w:tabs>
          <w:tab w:val="num" w:pos="5040"/>
        </w:tabs>
        <w:ind w:left="5040" w:hanging="360"/>
      </w:pPr>
      <w:rPr>
        <w:rFonts w:ascii="Lucida Grande" w:hAnsi="Lucida Grande" w:hint="default"/>
      </w:rPr>
    </w:lvl>
    <w:lvl w:ilvl="7" w:tplc="CFC2DC9E" w:tentative="1">
      <w:start w:val="1"/>
      <w:numFmt w:val="bullet"/>
      <w:lvlText w:val="-"/>
      <w:lvlJc w:val="left"/>
      <w:pPr>
        <w:tabs>
          <w:tab w:val="num" w:pos="5760"/>
        </w:tabs>
        <w:ind w:left="5760" w:hanging="360"/>
      </w:pPr>
      <w:rPr>
        <w:rFonts w:ascii="Lucida Grande" w:hAnsi="Lucida Grande" w:hint="default"/>
      </w:rPr>
    </w:lvl>
    <w:lvl w:ilvl="8" w:tplc="1BD2B1CA"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2BC97C53"/>
    <w:multiLevelType w:val="hybridMultilevel"/>
    <w:tmpl w:val="9FD2A7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23966E0"/>
    <w:multiLevelType w:val="hybridMultilevel"/>
    <w:tmpl w:val="DABA94D4"/>
    <w:lvl w:ilvl="0" w:tplc="61625DA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6D56AB"/>
    <w:multiLevelType w:val="hybridMultilevel"/>
    <w:tmpl w:val="4CB66270"/>
    <w:lvl w:ilvl="0" w:tplc="D1DA2F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02229D5"/>
    <w:multiLevelType w:val="hybridMultilevel"/>
    <w:tmpl w:val="FCCA66AC"/>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F35A78"/>
    <w:multiLevelType w:val="hybridMultilevel"/>
    <w:tmpl w:val="D68C6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829C1"/>
    <w:multiLevelType w:val="hybridMultilevel"/>
    <w:tmpl w:val="35CC4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43AAA"/>
    <w:multiLevelType w:val="hybridMultilevel"/>
    <w:tmpl w:val="16866984"/>
    <w:lvl w:ilvl="0" w:tplc="38B6F5F6">
      <w:start w:val="1"/>
      <w:numFmt w:val="decimal"/>
      <w:lvlText w:val="[%1]"/>
      <w:lvlJc w:val="left"/>
      <w:pPr>
        <w:ind w:left="644" w:hanging="360"/>
      </w:pPr>
      <w:rPr>
        <w:rFonts w:hint="default"/>
      </w:r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6" w15:restartNumberingAfterBreak="0">
    <w:nsid w:val="538C7BF9"/>
    <w:multiLevelType w:val="hybridMultilevel"/>
    <w:tmpl w:val="82DCA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3126A8"/>
    <w:multiLevelType w:val="hybridMultilevel"/>
    <w:tmpl w:val="69E6FAA2"/>
    <w:lvl w:ilvl="0" w:tplc="38B6F5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1B2770"/>
    <w:multiLevelType w:val="hybridMultilevel"/>
    <w:tmpl w:val="CF86EBE6"/>
    <w:lvl w:ilvl="0" w:tplc="38B6F5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587F5D"/>
    <w:multiLevelType w:val="hybridMultilevel"/>
    <w:tmpl w:val="DE0AE3E0"/>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4353F1"/>
    <w:multiLevelType w:val="hybridMultilevel"/>
    <w:tmpl w:val="E716C436"/>
    <w:lvl w:ilvl="0" w:tplc="61625DAA">
      <w:start w:val="1"/>
      <w:numFmt w:val="decimal"/>
      <w:lvlText w:val="[%1]"/>
      <w:lvlJc w:val="left"/>
      <w:pPr>
        <w:ind w:left="644" w:hanging="360"/>
      </w:pPr>
      <w:rPr>
        <w:rFonts w:hint="default"/>
      </w:rPr>
    </w:lvl>
    <w:lvl w:ilvl="1" w:tplc="08090019">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23" w15:restartNumberingAfterBreak="0">
    <w:nsid w:val="6D163432"/>
    <w:multiLevelType w:val="hybridMultilevel"/>
    <w:tmpl w:val="1F3EEBA0"/>
    <w:lvl w:ilvl="0" w:tplc="38B6F5F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F8F7D74"/>
    <w:multiLevelType w:val="hybridMultilevel"/>
    <w:tmpl w:val="5398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0DA3AAF"/>
    <w:multiLevelType w:val="hybridMultilevel"/>
    <w:tmpl w:val="1DA8083E"/>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066EA1"/>
    <w:multiLevelType w:val="hybridMultilevel"/>
    <w:tmpl w:val="ACD2A0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5F509BF"/>
    <w:multiLevelType w:val="hybridMultilevel"/>
    <w:tmpl w:val="3A62395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888108361">
    <w:abstractNumId w:val="20"/>
  </w:num>
  <w:num w:numId="2" w16cid:durableId="1897620111">
    <w:abstractNumId w:val="9"/>
  </w:num>
  <w:num w:numId="3" w16cid:durableId="227961205">
    <w:abstractNumId w:val="30"/>
  </w:num>
  <w:num w:numId="4" w16cid:durableId="908422566">
    <w:abstractNumId w:val="5"/>
  </w:num>
  <w:num w:numId="5" w16cid:durableId="1337655691">
    <w:abstractNumId w:val="26"/>
  </w:num>
  <w:num w:numId="6" w16cid:durableId="1323387242">
    <w:abstractNumId w:val="21"/>
  </w:num>
  <w:num w:numId="7" w16cid:durableId="1204682786">
    <w:abstractNumId w:val="14"/>
  </w:num>
  <w:num w:numId="8" w16cid:durableId="1479107527">
    <w:abstractNumId w:val="8"/>
  </w:num>
  <w:num w:numId="9" w16cid:durableId="1318343528">
    <w:abstractNumId w:val="32"/>
  </w:num>
  <w:num w:numId="10" w16cid:durableId="1759323722">
    <w:abstractNumId w:val="24"/>
  </w:num>
  <w:num w:numId="11" w16cid:durableId="1118908837">
    <w:abstractNumId w:val="28"/>
  </w:num>
  <w:num w:numId="12" w16cid:durableId="1883637538">
    <w:abstractNumId w:val="1"/>
  </w:num>
  <w:num w:numId="13" w16cid:durableId="1914200135">
    <w:abstractNumId w:val="7"/>
  </w:num>
  <w:num w:numId="14" w16cid:durableId="1160272619">
    <w:abstractNumId w:val="11"/>
  </w:num>
  <w:num w:numId="15" w16cid:durableId="1081832340">
    <w:abstractNumId w:val="27"/>
  </w:num>
  <w:num w:numId="16" w16cid:durableId="611398988">
    <w:abstractNumId w:val="22"/>
  </w:num>
  <w:num w:numId="17" w16cid:durableId="488517235">
    <w:abstractNumId w:val="19"/>
  </w:num>
  <w:num w:numId="18" w16cid:durableId="72901442">
    <w:abstractNumId w:val="4"/>
  </w:num>
  <w:num w:numId="19" w16cid:durableId="2082365677">
    <w:abstractNumId w:val="29"/>
  </w:num>
  <w:num w:numId="20" w16cid:durableId="1957173953">
    <w:abstractNumId w:val="6"/>
  </w:num>
  <w:num w:numId="21" w16cid:durableId="1509053240">
    <w:abstractNumId w:val="31"/>
  </w:num>
  <w:num w:numId="22" w16cid:durableId="494734674">
    <w:abstractNumId w:val="31"/>
  </w:num>
  <w:num w:numId="23" w16cid:durableId="747120429">
    <w:abstractNumId w:val="10"/>
  </w:num>
  <w:num w:numId="24" w16cid:durableId="646907613">
    <w:abstractNumId w:val="25"/>
  </w:num>
  <w:num w:numId="25" w16cid:durableId="1902935120">
    <w:abstractNumId w:val="16"/>
  </w:num>
  <w:num w:numId="26" w16cid:durableId="1758406146">
    <w:abstractNumId w:val="13"/>
  </w:num>
  <w:num w:numId="27" w16cid:durableId="831414158">
    <w:abstractNumId w:val="0"/>
  </w:num>
  <w:num w:numId="28" w16cid:durableId="1559854359">
    <w:abstractNumId w:val="3"/>
  </w:num>
  <w:num w:numId="29" w16cid:durableId="2124691908">
    <w:abstractNumId w:val="12"/>
  </w:num>
  <w:num w:numId="30" w16cid:durableId="1460493044">
    <w:abstractNumId w:val="15"/>
  </w:num>
  <w:num w:numId="31" w16cid:durableId="1723553654">
    <w:abstractNumId w:val="2"/>
  </w:num>
  <w:num w:numId="32" w16cid:durableId="1009912978">
    <w:abstractNumId w:val="18"/>
  </w:num>
  <w:num w:numId="33" w16cid:durableId="1174877639">
    <w:abstractNumId w:val="17"/>
  </w:num>
  <w:num w:numId="34" w16cid:durableId="650524661">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zMgMSlsaWJgZGhko6SsGpxcWZ+XkgBWa1AJI0mDYsAAAA"/>
  </w:docVars>
  <w:rsids>
    <w:rsidRoot w:val="00D45B2F"/>
    <w:rsid w:val="00002CCB"/>
    <w:rsid w:val="00004C8D"/>
    <w:rsid w:val="00007BD0"/>
    <w:rsid w:val="00010760"/>
    <w:rsid w:val="00010D8C"/>
    <w:rsid w:val="00011C3B"/>
    <w:rsid w:val="00016CB0"/>
    <w:rsid w:val="00017EF9"/>
    <w:rsid w:val="000200D3"/>
    <w:rsid w:val="00020AF3"/>
    <w:rsid w:val="00020E2A"/>
    <w:rsid w:val="00021D4D"/>
    <w:rsid w:val="0002309F"/>
    <w:rsid w:val="000237FA"/>
    <w:rsid w:val="00023D91"/>
    <w:rsid w:val="00024F1F"/>
    <w:rsid w:val="000276C5"/>
    <w:rsid w:val="00030E1F"/>
    <w:rsid w:val="000320F9"/>
    <w:rsid w:val="0003429F"/>
    <w:rsid w:val="00035E60"/>
    <w:rsid w:val="0004456C"/>
    <w:rsid w:val="00051269"/>
    <w:rsid w:val="0005259B"/>
    <w:rsid w:val="00052AAD"/>
    <w:rsid w:val="00053FEE"/>
    <w:rsid w:val="00057878"/>
    <w:rsid w:val="00060AE4"/>
    <w:rsid w:val="000620ED"/>
    <w:rsid w:val="000628B4"/>
    <w:rsid w:val="000648BA"/>
    <w:rsid w:val="000656FD"/>
    <w:rsid w:val="0007185A"/>
    <w:rsid w:val="000746A7"/>
    <w:rsid w:val="0007588B"/>
    <w:rsid w:val="000800CB"/>
    <w:rsid w:val="00081FA6"/>
    <w:rsid w:val="000825F7"/>
    <w:rsid w:val="00084BC3"/>
    <w:rsid w:val="00085ED9"/>
    <w:rsid w:val="00086EC4"/>
    <w:rsid w:val="000910BB"/>
    <w:rsid w:val="000926AF"/>
    <w:rsid w:val="00092A09"/>
    <w:rsid w:val="00092D42"/>
    <w:rsid w:val="000A3371"/>
    <w:rsid w:val="000A3ED2"/>
    <w:rsid w:val="000B355A"/>
    <w:rsid w:val="000C00FA"/>
    <w:rsid w:val="000C51AA"/>
    <w:rsid w:val="000C6911"/>
    <w:rsid w:val="000D17BC"/>
    <w:rsid w:val="000D2186"/>
    <w:rsid w:val="000D2EED"/>
    <w:rsid w:val="000D3FB6"/>
    <w:rsid w:val="000D642E"/>
    <w:rsid w:val="000E1788"/>
    <w:rsid w:val="000E4F35"/>
    <w:rsid w:val="000F3FF7"/>
    <w:rsid w:val="000F407F"/>
    <w:rsid w:val="000F6C1C"/>
    <w:rsid w:val="000F766B"/>
    <w:rsid w:val="00100610"/>
    <w:rsid w:val="00101980"/>
    <w:rsid w:val="00103A6A"/>
    <w:rsid w:val="00105675"/>
    <w:rsid w:val="001111DF"/>
    <w:rsid w:val="0011215D"/>
    <w:rsid w:val="00116102"/>
    <w:rsid w:val="00116F4B"/>
    <w:rsid w:val="00120AB5"/>
    <w:rsid w:val="001229C3"/>
    <w:rsid w:val="001229F4"/>
    <w:rsid w:val="0013483B"/>
    <w:rsid w:val="00137471"/>
    <w:rsid w:val="0014392F"/>
    <w:rsid w:val="00150FD3"/>
    <w:rsid w:val="001562AD"/>
    <w:rsid w:val="0016093E"/>
    <w:rsid w:val="00173329"/>
    <w:rsid w:val="001752CF"/>
    <w:rsid w:val="0018240E"/>
    <w:rsid w:val="00184428"/>
    <w:rsid w:val="001864B9"/>
    <w:rsid w:val="00187AB7"/>
    <w:rsid w:val="00190837"/>
    <w:rsid w:val="00193866"/>
    <w:rsid w:val="001949A1"/>
    <w:rsid w:val="001A2421"/>
    <w:rsid w:val="001A248F"/>
    <w:rsid w:val="001A3B5F"/>
    <w:rsid w:val="001A659D"/>
    <w:rsid w:val="001B32F2"/>
    <w:rsid w:val="001B4B69"/>
    <w:rsid w:val="001B51AB"/>
    <w:rsid w:val="001B5CA8"/>
    <w:rsid w:val="001B6015"/>
    <w:rsid w:val="001B6082"/>
    <w:rsid w:val="001C001F"/>
    <w:rsid w:val="001C4490"/>
    <w:rsid w:val="001C63A5"/>
    <w:rsid w:val="001C658B"/>
    <w:rsid w:val="001D076C"/>
    <w:rsid w:val="001D24B9"/>
    <w:rsid w:val="001D2C1A"/>
    <w:rsid w:val="001D3BA2"/>
    <w:rsid w:val="001D44B7"/>
    <w:rsid w:val="001D50CA"/>
    <w:rsid w:val="001D59B5"/>
    <w:rsid w:val="001E0075"/>
    <w:rsid w:val="001E283E"/>
    <w:rsid w:val="001E4E22"/>
    <w:rsid w:val="001F1B1F"/>
    <w:rsid w:val="001F2A20"/>
    <w:rsid w:val="001F3DAA"/>
    <w:rsid w:val="001F486F"/>
    <w:rsid w:val="001F5F67"/>
    <w:rsid w:val="0020394C"/>
    <w:rsid w:val="00207DC4"/>
    <w:rsid w:val="00210F36"/>
    <w:rsid w:val="00220600"/>
    <w:rsid w:val="00223D91"/>
    <w:rsid w:val="0022485E"/>
    <w:rsid w:val="00230E0E"/>
    <w:rsid w:val="002346BA"/>
    <w:rsid w:val="00235671"/>
    <w:rsid w:val="00235932"/>
    <w:rsid w:val="00236AC7"/>
    <w:rsid w:val="0024149D"/>
    <w:rsid w:val="00241AFC"/>
    <w:rsid w:val="00241CBC"/>
    <w:rsid w:val="00241E80"/>
    <w:rsid w:val="00243886"/>
    <w:rsid w:val="00243A99"/>
    <w:rsid w:val="00244836"/>
    <w:rsid w:val="00247028"/>
    <w:rsid w:val="002504DC"/>
    <w:rsid w:val="00250A4E"/>
    <w:rsid w:val="00261A25"/>
    <w:rsid w:val="00263B71"/>
    <w:rsid w:val="00271B7F"/>
    <w:rsid w:val="0027236D"/>
    <w:rsid w:val="002734EC"/>
    <w:rsid w:val="002803DF"/>
    <w:rsid w:val="00280754"/>
    <w:rsid w:val="00283972"/>
    <w:rsid w:val="002879DD"/>
    <w:rsid w:val="002925A2"/>
    <w:rsid w:val="00292B01"/>
    <w:rsid w:val="00294816"/>
    <w:rsid w:val="0029567C"/>
    <w:rsid w:val="002A172E"/>
    <w:rsid w:val="002A2631"/>
    <w:rsid w:val="002A426C"/>
    <w:rsid w:val="002B27C2"/>
    <w:rsid w:val="002C0B82"/>
    <w:rsid w:val="002C5293"/>
    <w:rsid w:val="002C7C04"/>
    <w:rsid w:val="002D1FA9"/>
    <w:rsid w:val="002D6522"/>
    <w:rsid w:val="002D7E56"/>
    <w:rsid w:val="002E1C3B"/>
    <w:rsid w:val="002F65F9"/>
    <w:rsid w:val="002F7631"/>
    <w:rsid w:val="002F7948"/>
    <w:rsid w:val="00301B7A"/>
    <w:rsid w:val="003066D8"/>
    <w:rsid w:val="00306D59"/>
    <w:rsid w:val="00313308"/>
    <w:rsid w:val="00322075"/>
    <w:rsid w:val="0032503A"/>
    <w:rsid w:val="00325EE1"/>
    <w:rsid w:val="00330DE0"/>
    <w:rsid w:val="003325AC"/>
    <w:rsid w:val="003334CE"/>
    <w:rsid w:val="00334B06"/>
    <w:rsid w:val="003357C0"/>
    <w:rsid w:val="00337511"/>
    <w:rsid w:val="00343898"/>
    <w:rsid w:val="00344D60"/>
    <w:rsid w:val="00346477"/>
    <w:rsid w:val="00347CB0"/>
    <w:rsid w:val="003539C5"/>
    <w:rsid w:val="00361222"/>
    <w:rsid w:val="0036248C"/>
    <w:rsid w:val="003624BC"/>
    <w:rsid w:val="003666A8"/>
    <w:rsid w:val="00367401"/>
    <w:rsid w:val="00375678"/>
    <w:rsid w:val="003840A5"/>
    <w:rsid w:val="00384315"/>
    <w:rsid w:val="0039171D"/>
    <w:rsid w:val="0039390A"/>
    <w:rsid w:val="00394AB0"/>
    <w:rsid w:val="00396252"/>
    <w:rsid w:val="003A0690"/>
    <w:rsid w:val="003A10E4"/>
    <w:rsid w:val="003A4B47"/>
    <w:rsid w:val="003A69D0"/>
    <w:rsid w:val="003B1170"/>
    <w:rsid w:val="003B147F"/>
    <w:rsid w:val="003B160F"/>
    <w:rsid w:val="003B24AF"/>
    <w:rsid w:val="003B7182"/>
    <w:rsid w:val="003C5D53"/>
    <w:rsid w:val="003C6532"/>
    <w:rsid w:val="003C67A6"/>
    <w:rsid w:val="003C7232"/>
    <w:rsid w:val="003D1F3A"/>
    <w:rsid w:val="003D47C1"/>
    <w:rsid w:val="003D4D6B"/>
    <w:rsid w:val="003D5036"/>
    <w:rsid w:val="003D764D"/>
    <w:rsid w:val="003E3A1A"/>
    <w:rsid w:val="003E3CF7"/>
    <w:rsid w:val="003E61E9"/>
    <w:rsid w:val="003F040A"/>
    <w:rsid w:val="003F1B9F"/>
    <w:rsid w:val="003F1D24"/>
    <w:rsid w:val="0040091C"/>
    <w:rsid w:val="00401876"/>
    <w:rsid w:val="00404ABF"/>
    <w:rsid w:val="00405762"/>
    <w:rsid w:val="00406947"/>
    <w:rsid w:val="00406D7A"/>
    <w:rsid w:val="00412876"/>
    <w:rsid w:val="00415C65"/>
    <w:rsid w:val="00417A1E"/>
    <w:rsid w:val="004258BA"/>
    <w:rsid w:val="004258F4"/>
    <w:rsid w:val="00425FDA"/>
    <w:rsid w:val="00432231"/>
    <w:rsid w:val="00432A26"/>
    <w:rsid w:val="00435489"/>
    <w:rsid w:val="00437839"/>
    <w:rsid w:val="00440551"/>
    <w:rsid w:val="00441D02"/>
    <w:rsid w:val="00443224"/>
    <w:rsid w:val="00445935"/>
    <w:rsid w:val="00446284"/>
    <w:rsid w:val="00446958"/>
    <w:rsid w:val="00452249"/>
    <w:rsid w:val="00452F57"/>
    <w:rsid w:val="004531C9"/>
    <w:rsid w:val="00453B47"/>
    <w:rsid w:val="00457D91"/>
    <w:rsid w:val="00460668"/>
    <w:rsid w:val="00460C31"/>
    <w:rsid w:val="00461222"/>
    <w:rsid w:val="00462C45"/>
    <w:rsid w:val="00464E5B"/>
    <w:rsid w:val="0047055A"/>
    <w:rsid w:val="004724B0"/>
    <w:rsid w:val="004724C6"/>
    <w:rsid w:val="00474450"/>
    <w:rsid w:val="00474D47"/>
    <w:rsid w:val="00475E62"/>
    <w:rsid w:val="004844B8"/>
    <w:rsid w:val="00485A60"/>
    <w:rsid w:val="004873E6"/>
    <w:rsid w:val="00491203"/>
    <w:rsid w:val="00491489"/>
    <w:rsid w:val="00491B47"/>
    <w:rsid w:val="00491D6F"/>
    <w:rsid w:val="00493EB4"/>
    <w:rsid w:val="00494B2A"/>
    <w:rsid w:val="004A3514"/>
    <w:rsid w:val="004A41B5"/>
    <w:rsid w:val="004A56F2"/>
    <w:rsid w:val="004B15B8"/>
    <w:rsid w:val="004B566C"/>
    <w:rsid w:val="004B7A86"/>
    <w:rsid w:val="004B7B48"/>
    <w:rsid w:val="004C0A50"/>
    <w:rsid w:val="004C3FD4"/>
    <w:rsid w:val="004C463E"/>
    <w:rsid w:val="004C7770"/>
    <w:rsid w:val="004D0130"/>
    <w:rsid w:val="004D4AB1"/>
    <w:rsid w:val="004D56EE"/>
    <w:rsid w:val="004E0A4F"/>
    <w:rsid w:val="004E208B"/>
    <w:rsid w:val="004F142B"/>
    <w:rsid w:val="004F218A"/>
    <w:rsid w:val="004F510D"/>
    <w:rsid w:val="004F5D87"/>
    <w:rsid w:val="004F6C4F"/>
    <w:rsid w:val="005005A0"/>
    <w:rsid w:val="00500F0A"/>
    <w:rsid w:val="00503207"/>
    <w:rsid w:val="0050334E"/>
    <w:rsid w:val="00505387"/>
    <w:rsid w:val="00507135"/>
    <w:rsid w:val="00507EA0"/>
    <w:rsid w:val="00512DF7"/>
    <w:rsid w:val="005141E7"/>
    <w:rsid w:val="005168DA"/>
    <w:rsid w:val="00517E63"/>
    <w:rsid w:val="005240BC"/>
    <w:rsid w:val="00526B0D"/>
    <w:rsid w:val="0054095F"/>
    <w:rsid w:val="00542218"/>
    <w:rsid w:val="00543684"/>
    <w:rsid w:val="00545023"/>
    <w:rsid w:val="00552A81"/>
    <w:rsid w:val="0055346F"/>
    <w:rsid w:val="005542D7"/>
    <w:rsid w:val="005579FF"/>
    <w:rsid w:val="005606CE"/>
    <w:rsid w:val="00563771"/>
    <w:rsid w:val="005776DD"/>
    <w:rsid w:val="00582117"/>
    <w:rsid w:val="00583F32"/>
    <w:rsid w:val="0058478F"/>
    <w:rsid w:val="005856ED"/>
    <w:rsid w:val="00593315"/>
    <w:rsid w:val="005948D2"/>
    <w:rsid w:val="00597AD6"/>
    <w:rsid w:val="005A0A7D"/>
    <w:rsid w:val="005A170D"/>
    <w:rsid w:val="005A6C96"/>
    <w:rsid w:val="005B0A17"/>
    <w:rsid w:val="005B251F"/>
    <w:rsid w:val="005B4BBD"/>
    <w:rsid w:val="005B599A"/>
    <w:rsid w:val="005B5CD2"/>
    <w:rsid w:val="005C277F"/>
    <w:rsid w:val="005C7B25"/>
    <w:rsid w:val="005D0418"/>
    <w:rsid w:val="005E1D58"/>
    <w:rsid w:val="005E7B9D"/>
    <w:rsid w:val="005F0D29"/>
    <w:rsid w:val="005F2C57"/>
    <w:rsid w:val="005F5193"/>
    <w:rsid w:val="00600064"/>
    <w:rsid w:val="0060008F"/>
    <w:rsid w:val="00600D83"/>
    <w:rsid w:val="00606C2F"/>
    <w:rsid w:val="00610E37"/>
    <w:rsid w:val="006207ED"/>
    <w:rsid w:val="00626854"/>
    <w:rsid w:val="00626BC9"/>
    <w:rsid w:val="00630DA9"/>
    <w:rsid w:val="0063111E"/>
    <w:rsid w:val="00644955"/>
    <w:rsid w:val="006458DF"/>
    <w:rsid w:val="006469E0"/>
    <w:rsid w:val="00650D52"/>
    <w:rsid w:val="006532DA"/>
    <w:rsid w:val="00657E0C"/>
    <w:rsid w:val="0066067B"/>
    <w:rsid w:val="006615B2"/>
    <w:rsid w:val="00662313"/>
    <w:rsid w:val="00663923"/>
    <w:rsid w:val="00664732"/>
    <w:rsid w:val="00664EB3"/>
    <w:rsid w:val="00664F85"/>
    <w:rsid w:val="00666937"/>
    <w:rsid w:val="0066724A"/>
    <w:rsid w:val="00671234"/>
    <w:rsid w:val="00673911"/>
    <w:rsid w:val="00673DA1"/>
    <w:rsid w:val="00674C0D"/>
    <w:rsid w:val="00675082"/>
    <w:rsid w:val="00675D0E"/>
    <w:rsid w:val="00677A2F"/>
    <w:rsid w:val="00683EB2"/>
    <w:rsid w:val="00684019"/>
    <w:rsid w:val="006866C8"/>
    <w:rsid w:val="006870C9"/>
    <w:rsid w:val="00693DC7"/>
    <w:rsid w:val="00694F38"/>
    <w:rsid w:val="006A1BD3"/>
    <w:rsid w:val="006A1EC8"/>
    <w:rsid w:val="006A3ADF"/>
    <w:rsid w:val="006A5E96"/>
    <w:rsid w:val="006A75C6"/>
    <w:rsid w:val="006A7BCB"/>
    <w:rsid w:val="006B06BF"/>
    <w:rsid w:val="006B2447"/>
    <w:rsid w:val="006B3CA4"/>
    <w:rsid w:val="006B42B0"/>
    <w:rsid w:val="006B4C1E"/>
    <w:rsid w:val="006B5346"/>
    <w:rsid w:val="006B6112"/>
    <w:rsid w:val="006C090F"/>
    <w:rsid w:val="006C25D5"/>
    <w:rsid w:val="006C4E32"/>
    <w:rsid w:val="006C56D8"/>
    <w:rsid w:val="006D07AE"/>
    <w:rsid w:val="006D1C93"/>
    <w:rsid w:val="006D20E1"/>
    <w:rsid w:val="006D44B4"/>
    <w:rsid w:val="006E0B01"/>
    <w:rsid w:val="006E1326"/>
    <w:rsid w:val="006E2EF4"/>
    <w:rsid w:val="006E34CE"/>
    <w:rsid w:val="006E3F11"/>
    <w:rsid w:val="006E526C"/>
    <w:rsid w:val="006E52D1"/>
    <w:rsid w:val="006F0039"/>
    <w:rsid w:val="006F78DD"/>
    <w:rsid w:val="0070062D"/>
    <w:rsid w:val="00701410"/>
    <w:rsid w:val="0070165B"/>
    <w:rsid w:val="00701E35"/>
    <w:rsid w:val="0071090E"/>
    <w:rsid w:val="007113A1"/>
    <w:rsid w:val="00714F83"/>
    <w:rsid w:val="0071589B"/>
    <w:rsid w:val="00715BD4"/>
    <w:rsid w:val="00721CF6"/>
    <w:rsid w:val="007228A2"/>
    <w:rsid w:val="00723E46"/>
    <w:rsid w:val="0072520A"/>
    <w:rsid w:val="00725238"/>
    <w:rsid w:val="00733826"/>
    <w:rsid w:val="0073501A"/>
    <w:rsid w:val="00740BA9"/>
    <w:rsid w:val="00743662"/>
    <w:rsid w:val="00744B32"/>
    <w:rsid w:val="00761F3E"/>
    <w:rsid w:val="00761F75"/>
    <w:rsid w:val="00763719"/>
    <w:rsid w:val="00764707"/>
    <w:rsid w:val="007649FC"/>
    <w:rsid w:val="00766242"/>
    <w:rsid w:val="00766CFB"/>
    <w:rsid w:val="00770C98"/>
    <w:rsid w:val="00771167"/>
    <w:rsid w:val="00775AD7"/>
    <w:rsid w:val="007816FF"/>
    <w:rsid w:val="007837B0"/>
    <w:rsid w:val="00783B44"/>
    <w:rsid w:val="00785028"/>
    <w:rsid w:val="0078771D"/>
    <w:rsid w:val="00793FA2"/>
    <w:rsid w:val="00794CE7"/>
    <w:rsid w:val="007A1BB4"/>
    <w:rsid w:val="007A2407"/>
    <w:rsid w:val="007A3A5A"/>
    <w:rsid w:val="007A4370"/>
    <w:rsid w:val="007A7AD1"/>
    <w:rsid w:val="007C0B89"/>
    <w:rsid w:val="007C6BC1"/>
    <w:rsid w:val="007C6D12"/>
    <w:rsid w:val="007D35B7"/>
    <w:rsid w:val="007E05D3"/>
    <w:rsid w:val="007E1D15"/>
    <w:rsid w:val="007E1DEA"/>
    <w:rsid w:val="007E2202"/>
    <w:rsid w:val="007E3256"/>
    <w:rsid w:val="007E70DC"/>
    <w:rsid w:val="007F0240"/>
    <w:rsid w:val="007F0A5D"/>
    <w:rsid w:val="007F28A8"/>
    <w:rsid w:val="0080249F"/>
    <w:rsid w:val="008050FF"/>
    <w:rsid w:val="008126D2"/>
    <w:rsid w:val="008145EA"/>
    <w:rsid w:val="00815869"/>
    <w:rsid w:val="008167F1"/>
    <w:rsid w:val="00816B81"/>
    <w:rsid w:val="00823B90"/>
    <w:rsid w:val="0083104D"/>
    <w:rsid w:val="00831B27"/>
    <w:rsid w:val="0083266E"/>
    <w:rsid w:val="008346FF"/>
    <w:rsid w:val="00835CEA"/>
    <w:rsid w:val="008373ED"/>
    <w:rsid w:val="0083742C"/>
    <w:rsid w:val="008402C5"/>
    <w:rsid w:val="00840335"/>
    <w:rsid w:val="008422E0"/>
    <w:rsid w:val="008432F2"/>
    <w:rsid w:val="00847ABE"/>
    <w:rsid w:val="00851AE3"/>
    <w:rsid w:val="008546E5"/>
    <w:rsid w:val="00855ABB"/>
    <w:rsid w:val="00856D08"/>
    <w:rsid w:val="00861DA3"/>
    <w:rsid w:val="00862C2B"/>
    <w:rsid w:val="008641D8"/>
    <w:rsid w:val="00865EA8"/>
    <w:rsid w:val="00871653"/>
    <w:rsid w:val="00872AA9"/>
    <w:rsid w:val="00873A61"/>
    <w:rsid w:val="00880684"/>
    <w:rsid w:val="00881BF4"/>
    <w:rsid w:val="00881D74"/>
    <w:rsid w:val="00881E7B"/>
    <w:rsid w:val="008836AC"/>
    <w:rsid w:val="0088480B"/>
    <w:rsid w:val="00887422"/>
    <w:rsid w:val="00887471"/>
    <w:rsid w:val="00890E82"/>
    <w:rsid w:val="0089166C"/>
    <w:rsid w:val="00893204"/>
    <w:rsid w:val="008960DE"/>
    <w:rsid w:val="008A36DF"/>
    <w:rsid w:val="008B16D0"/>
    <w:rsid w:val="008C1698"/>
    <w:rsid w:val="008C1A3D"/>
    <w:rsid w:val="008D01C3"/>
    <w:rsid w:val="008D04F3"/>
    <w:rsid w:val="008D1597"/>
    <w:rsid w:val="008D1E13"/>
    <w:rsid w:val="008D297B"/>
    <w:rsid w:val="008D3C7D"/>
    <w:rsid w:val="008D3F8A"/>
    <w:rsid w:val="008D5FF7"/>
    <w:rsid w:val="008D6549"/>
    <w:rsid w:val="008D70D2"/>
    <w:rsid w:val="008E44C4"/>
    <w:rsid w:val="008E5BB0"/>
    <w:rsid w:val="008E6506"/>
    <w:rsid w:val="008F3952"/>
    <w:rsid w:val="008F5F49"/>
    <w:rsid w:val="00900AE8"/>
    <w:rsid w:val="00900DAD"/>
    <w:rsid w:val="009027C1"/>
    <w:rsid w:val="00903713"/>
    <w:rsid w:val="009068D3"/>
    <w:rsid w:val="0091408E"/>
    <w:rsid w:val="00917E04"/>
    <w:rsid w:val="0092104C"/>
    <w:rsid w:val="009237FA"/>
    <w:rsid w:val="00927A25"/>
    <w:rsid w:val="0093212C"/>
    <w:rsid w:val="0093716C"/>
    <w:rsid w:val="009378CA"/>
    <w:rsid w:val="00940A5E"/>
    <w:rsid w:val="00941BDA"/>
    <w:rsid w:val="0094254F"/>
    <w:rsid w:val="00942610"/>
    <w:rsid w:val="0094389C"/>
    <w:rsid w:val="0095025E"/>
    <w:rsid w:val="00954B26"/>
    <w:rsid w:val="00955C4C"/>
    <w:rsid w:val="00956970"/>
    <w:rsid w:val="009653A9"/>
    <w:rsid w:val="00971373"/>
    <w:rsid w:val="00975E23"/>
    <w:rsid w:val="00976C11"/>
    <w:rsid w:val="00977649"/>
    <w:rsid w:val="00984B5D"/>
    <w:rsid w:val="009933FA"/>
    <w:rsid w:val="00993D0B"/>
    <w:rsid w:val="00994797"/>
    <w:rsid w:val="00995338"/>
    <w:rsid w:val="00996777"/>
    <w:rsid w:val="0099691F"/>
    <w:rsid w:val="00997D59"/>
    <w:rsid w:val="009A1382"/>
    <w:rsid w:val="009A4171"/>
    <w:rsid w:val="009A46EE"/>
    <w:rsid w:val="009B1577"/>
    <w:rsid w:val="009B1B8D"/>
    <w:rsid w:val="009B3A72"/>
    <w:rsid w:val="009C0BC7"/>
    <w:rsid w:val="009C4795"/>
    <w:rsid w:val="009C6592"/>
    <w:rsid w:val="009D1C95"/>
    <w:rsid w:val="009D7BA5"/>
    <w:rsid w:val="009E06F3"/>
    <w:rsid w:val="009E209B"/>
    <w:rsid w:val="009E7707"/>
    <w:rsid w:val="009F0747"/>
    <w:rsid w:val="009F522C"/>
    <w:rsid w:val="00A01EFB"/>
    <w:rsid w:val="00A03514"/>
    <w:rsid w:val="00A10354"/>
    <w:rsid w:val="00A1222E"/>
    <w:rsid w:val="00A13320"/>
    <w:rsid w:val="00A13A3E"/>
    <w:rsid w:val="00A16796"/>
    <w:rsid w:val="00A169AB"/>
    <w:rsid w:val="00A17079"/>
    <w:rsid w:val="00A20BA6"/>
    <w:rsid w:val="00A23E27"/>
    <w:rsid w:val="00A25003"/>
    <w:rsid w:val="00A253A1"/>
    <w:rsid w:val="00A25948"/>
    <w:rsid w:val="00A30D5C"/>
    <w:rsid w:val="00A37E48"/>
    <w:rsid w:val="00A42385"/>
    <w:rsid w:val="00A448C3"/>
    <w:rsid w:val="00A45713"/>
    <w:rsid w:val="00A458D4"/>
    <w:rsid w:val="00A466FA"/>
    <w:rsid w:val="00A46FB7"/>
    <w:rsid w:val="00A53118"/>
    <w:rsid w:val="00A56A81"/>
    <w:rsid w:val="00A606FD"/>
    <w:rsid w:val="00A6119B"/>
    <w:rsid w:val="00A63ED7"/>
    <w:rsid w:val="00A66808"/>
    <w:rsid w:val="00A66E0C"/>
    <w:rsid w:val="00A67864"/>
    <w:rsid w:val="00A7082C"/>
    <w:rsid w:val="00A764BC"/>
    <w:rsid w:val="00A81222"/>
    <w:rsid w:val="00A86306"/>
    <w:rsid w:val="00A86AB5"/>
    <w:rsid w:val="00A911EE"/>
    <w:rsid w:val="00A94229"/>
    <w:rsid w:val="00A96E3E"/>
    <w:rsid w:val="00A97226"/>
    <w:rsid w:val="00AA0E64"/>
    <w:rsid w:val="00AA142F"/>
    <w:rsid w:val="00AA1C73"/>
    <w:rsid w:val="00AA24DA"/>
    <w:rsid w:val="00AA38AE"/>
    <w:rsid w:val="00AA4814"/>
    <w:rsid w:val="00AA4C8F"/>
    <w:rsid w:val="00AA53DB"/>
    <w:rsid w:val="00AA6DC7"/>
    <w:rsid w:val="00AB04B6"/>
    <w:rsid w:val="00AB0EC7"/>
    <w:rsid w:val="00AB239A"/>
    <w:rsid w:val="00AB400F"/>
    <w:rsid w:val="00AC0EE3"/>
    <w:rsid w:val="00AC39FB"/>
    <w:rsid w:val="00AC6332"/>
    <w:rsid w:val="00AC6EB5"/>
    <w:rsid w:val="00AC739D"/>
    <w:rsid w:val="00AD01A9"/>
    <w:rsid w:val="00AD129D"/>
    <w:rsid w:val="00AD1F9A"/>
    <w:rsid w:val="00AD53C7"/>
    <w:rsid w:val="00AD61F5"/>
    <w:rsid w:val="00AD6D79"/>
    <w:rsid w:val="00AD7ADC"/>
    <w:rsid w:val="00AE08EB"/>
    <w:rsid w:val="00AE1C9F"/>
    <w:rsid w:val="00AE5EBE"/>
    <w:rsid w:val="00AF12C6"/>
    <w:rsid w:val="00AF3414"/>
    <w:rsid w:val="00B00BBE"/>
    <w:rsid w:val="00B01690"/>
    <w:rsid w:val="00B10710"/>
    <w:rsid w:val="00B1199E"/>
    <w:rsid w:val="00B208FA"/>
    <w:rsid w:val="00B21270"/>
    <w:rsid w:val="00B24C79"/>
    <w:rsid w:val="00B25C12"/>
    <w:rsid w:val="00B2766F"/>
    <w:rsid w:val="00B31ABC"/>
    <w:rsid w:val="00B356EC"/>
    <w:rsid w:val="00B35A59"/>
    <w:rsid w:val="00B37B16"/>
    <w:rsid w:val="00B37E5E"/>
    <w:rsid w:val="00B445ED"/>
    <w:rsid w:val="00B46DC2"/>
    <w:rsid w:val="00B4753B"/>
    <w:rsid w:val="00B54967"/>
    <w:rsid w:val="00B61A10"/>
    <w:rsid w:val="00B6300F"/>
    <w:rsid w:val="00B70389"/>
    <w:rsid w:val="00B81447"/>
    <w:rsid w:val="00B840AE"/>
    <w:rsid w:val="00B84623"/>
    <w:rsid w:val="00B923F9"/>
    <w:rsid w:val="00BA3092"/>
    <w:rsid w:val="00BA46F7"/>
    <w:rsid w:val="00BA51EF"/>
    <w:rsid w:val="00BA7D47"/>
    <w:rsid w:val="00BB1144"/>
    <w:rsid w:val="00BB270F"/>
    <w:rsid w:val="00BB49EE"/>
    <w:rsid w:val="00BB66D5"/>
    <w:rsid w:val="00BC1866"/>
    <w:rsid w:val="00BC2641"/>
    <w:rsid w:val="00BC4BC1"/>
    <w:rsid w:val="00BC7E6E"/>
    <w:rsid w:val="00BD0AC5"/>
    <w:rsid w:val="00BD0CB4"/>
    <w:rsid w:val="00BD641E"/>
    <w:rsid w:val="00BE0B22"/>
    <w:rsid w:val="00BE1364"/>
    <w:rsid w:val="00BE1D1F"/>
    <w:rsid w:val="00BE2BDA"/>
    <w:rsid w:val="00BE3060"/>
    <w:rsid w:val="00BE585E"/>
    <w:rsid w:val="00BE5E66"/>
    <w:rsid w:val="00BE6BBA"/>
    <w:rsid w:val="00BF0B6C"/>
    <w:rsid w:val="00BF1F9D"/>
    <w:rsid w:val="00BF28E6"/>
    <w:rsid w:val="00BF39F9"/>
    <w:rsid w:val="00BF5209"/>
    <w:rsid w:val="00BF5CFF"/>
    <w:rsid w:val="00C00281"/>
    <w:rsid w:val="00C00BFC"/>
    <w:rsid w:val="00C01200"/>
    <w:rsid w:val="00C03CAC"/>
    <w:rsid w:val="00C05625"/>
    <w:rsid w:val="00C05871"/>
    <w:rsid w:val="00C05CC5"/>
    <w:rsid w:val="00C05E91"/>
    <w:rsid w:val="00C157A8"/>
    <w:rsid w:val="00C15A09"/>
    <w:rsid w:val="00C1751E"/>
    <w:rsid w:val="00C17667"/>
    <w:rsid w:val="00C17C6C"/>
    <w:rsid w:val="00C21339"/>
    <w:rsid w:val="00C25396"/>
    <w:rsid w:val="00C255D3"/>
    <w:rsid w:val="00C25E4F"/>
    <w:rsid w:val="00C266F9"/>
    <w:rsid w:val="00C34A7C"/>
    <w:rsid w:val="00C371EA"/>
    <w:rsid w:val="00C445AD"/>
    <w:rsid w:val="00C44CBA"/>
    <w:rsid w:val="00C45431"/>
    <w:rsid w:val="00C458F0"/>
    <w:rsid w:val="00C4666A"/>
    <w:rsid w:val="00C479A3"/>
    <w:rsid w:val="00C50477"/>
    <w:rsid w:val="00C524BB"/>
    <w:rsid w:val="00C52C56"/>
    <w:rsid w:val="00C5673A"/>
    <w:rsid w:val="00C639B3"/>
    <w:rsid w:val="00C64CDD"/>
    <w:rsid w:val="00C66224"/>
    <w:rsid w:val="00C67048"/>
    <w:rsid w:val="00C704BF"/>
    <w:rsid w:val="00C74DAF"/>
    <w:rsid w:val="00C75EA5"/>
    <w:rsid w:val="00C80116"/>
    <w:rsid w:val="00C80522"/>
    <w:rsid w:val="00C87BFC"/>
    <w:rsid w:val="00C924F3"/>
    <w:rsid w:val="00C96150"/>
    <w:rsid w:val="00CB3C0E"/>
    <w:rsid w:val="00CB5033"/>
    <w:rsid w:val="00CB632B"/>
    <w:rsid w:val="00CC001C"/>
    <w:rsid w:val="00CC71DC"/>
    <w:rsid w:val="00CD085A"/>
    <w:rsid w:val="00CD61C8"/>
    <w:rsid w:val="00CD665D"/>
    <w:rsid w:val="00CE5586"/>
    <w:rsid w:val="00CF111C"/>
    <w:rsid w:val="00CF2FCB"/>
    <w:rsid w:val="00CF5AC9"/>
    <w:rsid w:val="00CF5E71"/>
    <w:rsid w:val="00CF7FAC"/>
    <w:rsid w:val="00D105DD"/>
    <w:rsid w:val="00D13FDE"/>
    <w:rsid w:val="00D1513F"/>
    <w:rsid w:val="00D160C1"/>
    <w:rsid w:val="00D17226"/>
    <w:rsid w:val="00D17794"/>
    <w:rsid w:val="00D21625"/>
    <w:rsid w:val="00D21E33"/>
    <w:rsid w:val="00D22398"/>
    <w:rsid w:val="00D23D6C"/>
    <w:rsid w:val="00D27124"/>
    <w:rsid w:val="00D323B4"/>
    <w:rsid w:val="00D35E6C"/>
    <w:rsid w:val="00D40ACF"/>
    <w:rsid w:val="00D40E66"/>
    <w:rsid w:val="00D42339"/>
    <w:rsid w:val="00D436CF"/>
    <w:rsid w:val="00D45B2F"/>
    <w:rsid w:val="00D46110"/>
    <w:rsid w:val="00D46E88"/>
    <w:rsid w:val="00D530F6"/>
    <w:rsid w:val="00D53E5A"/>
    <w:rsid w:val="00D55255"/>
    <w:rsid w:val="00D5539B"/>
    <w:rsid w:val="00D60856"/>
    <w:rsid w:val="00D60BD6"/>
    <w:rsid w:val="00D613A9"/>
    <w:rsid w:val="00D61498"/>
    <w:rsid w:val="00D62960"/>
    <w:rsid w:val="00D639F7"/>
    <w:rsid w:val="00D66300"/>
    <w:rsid w:val="00D70D86"/>
    <w:rsid w:val="00D73192"/>
    <w:rsid w:val="00D76BA4"/>
    <w:rsid w:val="00D77DEA"/>
    <w:rsid w:val="00D8021D"/>
    <w:rsid w:val="00D82D10"/>
    <w:rsid w:val="00D8527B"/>
    <w:rsid w:val="00D85887"/>
    <w:rsid w:val="00D86784"/>
    <w:rsid w:val="00D86791"/>
    <w:rsid w:val="00D920E6"/>
    <w:rsid w:val="00D9360E"/>
    <w:rsid w:val="00D94CD7"/>
    <w:rsid w:val="00D95C7B"/>
    <w:rsid w:val="00D96013"/>
    <w:rsid w:val="00D97CD5"/>
    <w:rsid w:val="00DA004C"/>
    <w:rsid w:val="00DA2E61"/>
    <w:rsid w:val="00DA69A7"/>
    <w:rsid w:val="00DB0CFB"/>
    <w:rsid w:val="00DB167E"/>
    <w:rsid w:val="00DB3926"/>
    <w:rsid w:val="00DC011C"/>
    <w:rsid w:val="00DC0CD0"/>
    <w:rsid w:val="00DC3EA2"/>
    <w:rsid w:val="00DD079B"/>
    <w:rsid w:val="00DD0DE5"/>
    <w:rsid w:val="00DD1CA4"/>
    <w:rsid w:val="00DD1F80"/>
    <w:rsid w:val="00DE0B91"/>
    <w:rsid w:val="00DE184F"/>
    <w:rsid w:val="00DE2456"/>
    <w:rsid w:val="00DE2A08"/>
    <w:rsid w:val="00DE2B4D"/>
    <w:rsid w:val="00DE519B"/>
    <w:rsid w:val="00DE6A25"/>
    <w:rsid w:val="00DF58EA"/>
    <w:rsid w:val="00DF597B"/>
    <w:rsid w:val="00DF5CB4"/>
    <w:rsid w:val="00E00E44"/>
    <w:rsid w:val="00E049A8"/>
    <w:rsid w:val="00E05F5E"/>
    <w:rsid w:val="00E12100"/>
    <w:rsid w:val="00E12ECB"/>
    <w:rsid w:val="00E1451F"/>
    <w:rsid w:val="00E15A72"/>
    <w:rsid w:val="00E15E28"/>
    <w:rsid w:val="00E1639A"/>
    <w:rsid w:val="00E16577"/>
    <w:rsid w:val="00E2078A"/>
    <w:rsid w:val="00E21C3A"/>
    <w:rsid w:val="00E25731"/>
    <w:rsid w:val="00E27637"/>
    <w:rsid w:val="00E36051"/>
    <w:rsid w:val="00E41900"/>
    <w:rsid w:val="00E437DB"/>
    <w:rsid w:val="00E43EDC"/>
    <w:rsid w:val="00E44266"/>
    <w:rsid w:val="00E47260"/>
    <w:rsid w:val="00E544FA"/>
    <w:rsid w:val="00E547EC"/>
    <w:rsid w:val="00E55E83"/>
    <w:rsid w:val="00E5792E"/>
    <w:rsid w:val="00E6077C"/>
    <w:rsid w:val="00E6618E"/>
    <w:rsid w:val="00E70061"/>
    <w:rsid w:val="00E71B34"/>
    <w:rsid w:val="00E77436"/>
    <w:rsid w:val="00E81590"/>
    <w:rsid w:val="00E82C8E"/>
    <w:rsid w:val="00E847F7"/>
    <w:rsid w:val="00E856BB"/>
    <w:rsid w:val="00E87CFA"/>
    <w:rsid w:val="00E93D77"/>
    <w:rsid w:val="00E95264"/>
    <w:rsid w:val="00EA079A"/>
    <w:rsid w:val="00EA2172"/>
    <w:rsid w:val="00EA2DC1"/>
    <w:rsid w:val="00EB1A04"/>
    <w:rsid w:val="00EB1EDB"/>
    <w:rsid w:val="00EB2540"/>
    <w:rsid w:val="00EC304B"/>
    <w:rsid w:val="00EC5571"/>
    <w:rsid w:val="00ED0E8F"/>
    <w:rsid w:val="00ED1467"/>
    <w:rsid w:val="00ED6759"/>
    <w:rsid w:val="00EE1504"/>
    <w:rsid w:val="00EE2295"/>
    <w:rsid w:val="00EE32E5"/>
    <w:rsid w:val="00EE349F"/>
    <w:rsid w:val="00EE3B5B"/>
    <w:rsid w:val="00EE4CC9"/>
    <w:rsid w:val="00EE65AD"/>
    <w:rsid w:val="00EE7DAE"/>
    <w:rsid w:val="00EF19C0"/>
    <w:rsid w:val="00EF4681"/>
    <w:rsid w:val="00EF4800"/>
    <w:rsid w:val="00EF4F4A"/>
    <w:rsid w:val="00EF674A"/>
    <w:rsid w:val="00F00A3D"/>
    <w:rsid w:val="00F03206"/>
    <w:rsid w:val="00F0327E"/>
    <w:rsid w:val="00F05FF6"/>
    <w:rsid w:val="00F063CB"/>
    <w:rsid w:val="00F13B8F"/>
    <w:rsid w:val="00F17CA4"/>
    <w:rsid w:val="00F20AA1"/>
    <w:rsid w:val="00F24DDD"/>
    <w:rsid w:val="00F2770B"/>
    <w:rsid w:val="00F33865"/>
    <w:rsid w:val="00F353B2"/>
    <w:rsid w:val="00F37C55"/>
    <w:rsid w:val="00F44839"/>
    <w:rsid w:val="00F45B67"/>
    <w:rsid w:val="00F50993"/>
    <w:rsid w:val="00F520CA"/>
    <w:rsid w:val="00F525D2"/>
    <w:rsid w:val="00F52B27"/>
    <w:rsid w:val="00F549A3"/>
    <w:rsid w:val="00F54F75"/>
    <w:rsid w:val="00F55CBF"/>
    <w:rsid w:val="00F5623B"/>
    <w:rsid w:val="00F5627B"/>
    <w:rsid w:val="00F61262"/>
    <w:rsid w:val="00F622F7"/>
    <w:rsid w:val="00F65536"/>
    <w:rsid w:val="00F72B10"/>
    <w:rsid w:val="00F732FC"/>
    <w:rsid w:val="00F737A3"/>
    <w:rsid w:val="00F75FEC"/>
    <w:rsid w:val="00F77359"/>
    <w:rsid w:val="00F77B7E"/>
    <w:rsid w:val="00F8192A"/>
    <w:rsid w:val="00F82437"/>
    <w:rsid w:val="00F85152"/>
    <w:rsid w:val="00F868D2"/>
    <w:rsid w:val="00F86A73"/>
    <w:rsid w:val="00F94017"/>
    <w:rsid w:val="00F979E4"/>
    <w:rsid w:val="00FA08DC"/>
    <w:rsid w:val="00FA451B"/>
    <w:rsid w:val="00FA58DA"/>
    <w:rsid w:val="00FA6C90"/>
    <w:rsid w:val="00FA6D71"/>
    <w:rsid w:val="00FA6E32"/>
    <w:rsid w:val="00FB0787"/>
    <w:rsid w:val="00FC29AC"/>
    <w:rsid w:val="00FC2B31"/>
    <w:rsid w:val="00FC345B"/>
    <w:rsid w:val="00FC4905"/>
    <w:rsid w:val="00FC676E"/>
    <w:rsid w:val="00FC79A3"/>
    <w:rsid w:val="00FD1776"/>
    <w:rsid w:val="00FD4E37"/>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4AB76F"/>
  <w15:docId w15:val="{6E9328D9-D8D4-46A2-910C-F63F15D8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68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uiPriority w:val="99"/>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uiPriority w:val="99"/>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styleId="UnresolvedMention">
    <w:name w:val="Unresolved Mention"/>
    <w:basedOn w:val="DefaultParagraphFont"/>
    <w:uiPriority w:val="99"/>
    <w:unhideWhenUsed/>
    <w:rsid w:val="00D96013"/>
    <w:rPr>
      <w:color w:val="605E5C"/>
      <w:shd w:val="clear" w:color="auto" w:fill="E1DFDD"/>
    </w:rPr>
  </w:style>
  <w:style w:type="character" w:styleId="Mention">
    <w:name w:val="Mention"/>
    <w:basedOn w:val="DefaultParagraphFont"/>
    <w:uiPriority w:val="99"/>
    <w:unhideWhenUsed/>
    <w:rsid w:val="00D96013"/>
    <w:rPr>
      <w:color w:val="2B579A"/>
      <w:shd w:val="clear" w:color="auto" w:fill="E1DFDD"/>
    </w:rPr>
  </w:style>
  <w:style w:type="paragraph" w:customStyle="1" w:styleId="listparagraph0">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4BF"/>
    <w:rPr>
      <w:rFonts w:ascii="Arial" w:eastAsia="Times New Roman" w:hAnsi="Arial"/>
      <w:sz w:val="24"/>
      <w:lang w:val="en-GB" w:eastAsia="en-GB"/>
    </w:rPr>
  </w:style>
  <w:style w:type="paragraph" w:customStyle="1" w:styleId="StatementBody">
    <w:name w:val="Statement Body"/>
    <w:basedOn w:val="Normal"/>
    <w:rsid w:val="00B356EC"/>
    <w:pPr>
      <w:numPr>
        <w:numId w:val="21"/>
      </w:numPr>
      <w:overflowPunct/>
      <w:autoSpaceDE/>
      <w:autoSpaceDN/>
      <w:adjustRightInd/>
      <w:spacing w:after="100" w:afterAutospacing="1"/>
      <w:ind w:left="0"/>
      <w:contextualSpacing/>
      <w:textAlignment w:val="auto"/>
    </w:pPr>
    <w:rPr>
      <w:rFonts w:eastAsiaTheme="minorHAnsi"/>
      <w:sz w:val="22"/>
      <w:szCs w:val="22"/>
      <w:lang w:val="en-US" w:eastAsia="ko-KR"/>
    </w:rPr>
  </w:style>
  <w:style w:type="numbering" w:customStyle="1" w:styleId="3GPPListofBullets1">
    <w:name w:val="3GPP List of Bullets1"/>
    <w:rsid w:val="00B356EC"/>
    <w:pPr>
      <w:numPr>
        <w:numId w:val="21"/>
      </w:numPr>
    </w:pPr>
  </w:style>
  <w:style w:type="paragraph" w:customStyle="1" w:styleId="xmsonormal">
    <w:name w:val="xmsonormal"/>
    <w:basedOn w:val="Normal"/>
    <w:rsid w:val="00BF39F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cf01">
    <w:name w:val="cf01"/>
    <w:basedOn w:val="DefaultParagraphFont"/>
    <w:rsid w:val="00BF39F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21706294">
      <w:bodyDiv w:val="1"/>
      <w:marLeft w:val="0"/>
      <w:marRight w:val="0"/>
      <w:marTop w:val="0"/>
      <w:marBottom w:val="0"/>
      <w:divBdr>
        <w:top w:val="none" w:sz="0" w:space="0" w:color="auto"/>
        <w:left w:val="none" w:sz="0" w:space="0" w:color="auto"/>
        <w:bottom w:val="none" w:sz="0" w:space="0" w:color="auto"/>
        <w:right w:val="none" w:sz="0" w:space="0" w:color="auto"/>
      </w:divBdr>
    </w:div>
    <w:div w:id="45687759">
      <w:bodyDiv w:val="1"/>
      <w:marLeft w:val="0"/>
      <w:marRight w:val="0"/>
      <w:marTop w:val="0"/>
      <w:marBottom w:val="0"/>
      <w:divBdr>
        <w:top w:val="none" w:sz="0" w:space="0" w:color="auto"/>
        <w:left w:val="none" w:sz="0" w:space="0" w:color="auto"/>
        <w:bottom w:val="none" w:sz="0" w:space="0" w:color="auto"/>
        <w:right w:val="none" w:sz="0" w:space="0" w:color="auto"/>
      </w:divBdr>
    </w:div>
    <w:div w:id="6075882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30101568">
      <w:bodyDiv w:val="1"/>
      <w:marLeft w:val="0"/>
      <w:marRight w:val="0"/>
      <w:marTop w:val="0"/>
      <w:marBottom w:val="0"/>
      <w:divBdr>
        <w:top w:val="none" w:sz="0" w:space="0" w:color="auto"/>
        <w:left w:val="none" w:sz="0" w:space="0" w:color="auto"/>
        <w:bottom w:val="none" w:sz="0" w:space="0" w:color="auto"/>
        <w:right w:val="none" w:sz="0" w:space="0" w:color="auto"/>
      </w:divBdr>
    </w:div>
    <w:div w:id="149952567">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85753145">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415827550">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585840787">
      <w:bodyDiv w:val="1"/>
      <w:marLeft w:val="0"/>
      <w:marRight w:val="0"/>
      <w:marTop w:val="0"/>
      <w:marBottom w:val="0"/>
      <w:divBdr>
        <w:top w:val="none" w:sz="0" w:space="0" w:color="auto"/>
        <w:left w:val="none" w:sz="0" w:space="0" w:color="auto"/>
        <w:bottom w:val="none" w:sz="0" w:space="0" w:color="auto"/>
        <w:right w:val="none" w:sz="0" w:space="0" w:color="auto"/>
      </w:divBdr>
    </w:div>
    <w:div w:id="601449399">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677659943">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33623463">
      <w:bodyDiv w:val="1"/>
      <w:marLeft w:val="0"/>
      <w:marRight w:val="0"/>
      <w:marTop w:val="0"/>
      <w:marBottom w:val="0"/>
      <w:divBdr>
        <w:top w:val="none" w:sz="0" w:space="0" w:color="auto"/>
        <w:left w:val="none" w:sz="0" w:space="0" w:color="auto"/>
        <w:bottom w:val="none" w:sz="0" w:space="0" w:color="auto"/>
        <w:right w:val="none" w:sz="0" w:space="0" w:color="auto"/>
      </w:divBdr>
    </w:div>
    <w:div w:id="744840610">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751138">
      <w:bodyDiv w:val="1"/>
      <w:marLeft w:val="0"/>
      <w:marRight w:val="0"/>
      <w:marTop w:val="0"/>
      <w:marBottom w:val="0"/>
      <w:divBdr>
        <w:top w:val="none" w:sz="0" w:space="0" w:color="auto"/>
        <w:left w:val="none" w:sz="0" w:space="0" w:color="auto"/>
        <w:bottom w:val="none" w:sz="0" w:space="0" w:color="auto"/>
        <w:right w:val="none" w:sz="0" w:space="0" w:color="auto"/>
      </w:divBdr>
    </w:div>
    <w:div w:id="862859591">
      <w:bodyDiv w:val="1"/>
      <w:marLeft w:val="0"/>
      <w:marRight w:val="0"/>
      <w:marTop w:val="0"/>
      <w:marBottom w:val="0"/>
      <w:divBdr>
        <w:top w:val="none" w:sz="0" w:space="0" w:color="auto"/>
        <w:left w:val="none" w:sz="0" w:space="0" w:color="auto"/>
        <w:bottom w:val="none" w:sz="0" w:space="0" w:color="auto"/>
        <w:right w:val="none" w:sz="0" w:space="0" w:color="auto"/>
      </w:divBdr>
    </w:div>
    <w:div w:id="89608971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173964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17734658">
      <w:bodyDiv w:val="1"/>
      <w:marLeft w:val="0"/>
      <w:marRight w:val="0"/>
      <w:marTop w:val="0"/>
      <w:marBottom w:val="0"/>
      <w:divBdr>
        <w:top w:val="none" w:sz="0" w:space="0" w:color="auto"/>
        <w:left w:val="none" w:sz="0" w:space="0" w:color="auto"/>
        <w:bottom w:val="none" w:sz="0" w:space="0" w:color="auto"/>
        <w:right w:val="none" w:sz="0" w:space="0" w:color="auto"/>
      </w:divBdr>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49109109">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09408919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287059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4126315">
      <w:bodyDiv w:val="1"/>
      <w:marLeft w:val="0"/>
      <w:marRight w:val="0"/>
      <w:marTop w:val="0"/>
      <w:marBottom w:val="0"/>
      <w:divBdr>
        <w:top w:val="none" w:sz="0" w:space="0" w:color="auto"/>
        <w:left w:val="none" w:sz="0" w:space="0" w:color="auto"/>
        <w:bottom w:val="none" w:sz="0" w:space="0" w:color="auto"/>
        <w:right w:val="none" w:sz="0" w:space="0" w:color="auto"/>
      </w:divBdr>
    </w:div>
    <w:div w:id="118589910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59562345">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362973712">
      <w:bodyDiv w:val="1"/>
      <w:marLeft w:val="0"/>
      <w:marRight w:val="0"/>
      <w:marTop w:val="0"/>
      <w:marBottom w:val="0"/>
      <w:divBdr>
        <w:top w:val="none" w:sz="0" w:space="0" w:color="auto"/>
        <w:left w:val="none" w:sz="0" w:space="0" w:color="auto"/>
        <w:bottom w:val="none" w:sz="0" w:space="0" w:color="auto"/>
        <w:right w:val="none" w:sz="0" w:space="0" w:color="auto"/>
      </w:divBdr>
    </w:div>
    <w:div w:id="1392383923">
      <w:bodyDiv w:val="1"/>
      <w:marLeft w:val="0"/>
      <w:marRight w:val="0"/>
      <w:marTop w:val="0"/>
      <w:marBottom w:val="0"/>
      <w:divBdr>
        <w:top w:val="none" w:sz="0" w:space="0" w:color="auto"/>
        <w:left w:val="none" w:sz="0" w:space="0" w:color="auto"/>
        <w:bottom w:val="none" w:sz="0" w:space="0" w:color="auto"/>
        <w:right w:val="none" w:sz="0" w:space="0" w:color="auto"/>
      </w:divBdr>
    </w:div>
    <w:div w:id="1434131355">
      <w:bodyDiv w:val="1"/>
      <w:marLeft w:val="0"/>
      <w:marRight w:val="0"/>
      <w:marTop w:val="0"/>
      <w:marBottom w:val="0"/>
      <w:divBdr>
        <w:top w:val="none" w:sz="0" w:space="0" w:color="auto"/>
        <w:left w:val="none" w:sz="0" w:space="0" w:color="auto"/>
        <w:bottom w:val="none" w:sz="0" w:space="0" w:color="auto"/>
        <w:right w:val="none" w:sz="0" w:space="0" w:color="auto"/>
      </w:divBdr>
    </w:div>
    <w:div w:id="1434739889">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6245393">
      <w:bodyDiv w:val="1"/>
      <w:marLeft w:val="0"/>
      <w:marRight w:val="0"/>
      <w:marTop w:val="0"/>
      <w:marBottom w:val="0"/>
      <w:divBdr>
        <w:top w:val="none" w:sz="0" w:space="0" w:color="auto"/>
        <w:left w:val="none" w:sz="0" w:space="0" w:color="auto"/>
        <w:bottom w:val="none" w:sz="0" w:space="0" w:color="auto"/>
        <w:right w:val="none" w:sz="0" w:space="0" w:color="auto"/>
      </w:divBdr>
      <w:divsChild>
        <w:div w:id="123692413">
          <w:marLeft w:val="893"/>
          <w:marRight w:val="0"/>
          <w:marTop w:val="0"/>
          <w:marBottom w:val="74"/>
          <w:divBdr>
            <w:top w:val="none" w:sz="0" w:space="0" w:color="auto"/>
            <w:left w:val="none" w:sz="0" w:space="0" w:color="auto"/>
            <w:bottom w:val="none" w:sz="0" w:space="0" w:color="auto"/>
            <w:right w:val="none" w:sz="0" w:space="0" w:color="auto"/>
          </w:divBdr>
        </w:div>
        <w:div w:id="414521032">
          <w:marLeft w:val="893"/>
          <w:marRight w:val="0"/>
          <w:marTop w:val="0"/>
          <w:marBottom w:val="74"/>
          <w:divBdr>
            <w:top w:val="none" w:sz="0" w:space="0" w:color="auto"/>
            <w:left w:val="none" w:sz="0" w:space="0" w:color="auto"/>
            <w:bottom w:val="none" w:sz="0" w:space="0" w:color="auto"/>
            <w:right w:val="none" w:sz="0" w:space="0" w:color="auto"/>
          </w:divBdr>
        </w:div>
        <w:div w:id="271785708">
          <w:marLeft w:val="893"/>
          <w:marRight w:val="0"/>
          <w:marTop w:val="0"/>
          <w:marBottom w:val="74"/>
          <w:divBdr>
            <w:top w:val="none" w:sz="0" w:space="0" w:color="auto"/>
            <w:left w:val="none" w:sz="0" w:space="0" w:color="auto"/>
            <w:bottom w:val="none" w:sz="0" w:space="0" w:color="auto"/>
            <w:right w:val="none" w:sz="0" w:space="0" w:color="auto"/>
          </w:divBdr>
        </w:div>
      </w:divsChild>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12979406">
      <w:bodyDiv w:val="1"/>
      <w:marLeft w:val="0"/>
      <w:marRight w:val="0"/>
      <w:marTop w:val="0"/>
      <w:marBottom w:val="0"/>
      <w:divBdr>
        <w:top w:val="none" w:sz="0" w:space="0" w:color="auto"/>
        <w:left w:val="none" w:sz="0" w:space="0" w:color="auto"/>
        <w:bottom w:val="none" w:sz="0" w:space="0" w:color="auto"/>
        <w:right w:val="none" w:sz="0" w:space="0" w:color="auto"/>
      </w:divBdr>
      <w:divsChild>
        <w:div w:id="578291422">
          <w:marLeft w:val="893"/>
          <w:marRight w:val="0"/>
          <w:marTop w:val="0"/>
          <w:marBottom w:val="74"/>
          <w:divBdr>
            <w:top w:val="none" w:sz="0" w:space="0" w:color="auto"/>
            <w:left w:val="none" w:sz="0" w:space="0" w:color="auto"/>
            <w:bottom w:val="none" w:sz="0" w:space="0" w:color="auto"/>
            <w:right w:val="none" w:sz="0" w:space="0" w:color="auto"/>
          </w:divBdr>
        </w:div>
        <w:div w:id="891189261">
          <w:marLeft w:val="893"/>
          <w:marRight w:val="0"/>
          <w:marTop w:val="0"/>
          <w:marBottom w:val="74"/>
          <w:divBdr>
            <w:top w:val="none" w:sz="0" w:space="0" w:color="auto"/>
            <w:left w:val="none" w:sz="0" w:space="0" w:color="auto"/>
            <w:bottom w:val="none" w:sz="0" w:space="0" w:color="auto"/>
            <w:right w:val="none" w:sz="0" w:space="0" w:color="auto"/>
          </w:divBdr>
        </w:div>
        <w:div w:id="346493202">
          <w:marLeft w:val="893"/>
          <w:marRight w:val="0"/>
          <w:marTop w:val="0"/>
          <w:marBottom w:val="74"/>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4281141">
      <w:bodyDiv w:val="1"/>
      <w:marLeft w:val="0"/>
      <w:marRight w:val="0"/>
      <w:marTop w:val="0"/>
      <w:marBottom w:val="0"/>
      <w:divBdr>
        <w:top w:val="none" w:sz="0" w:space="0" w:color="auto"/>
        <w:left w:val="none" w:sz="0" w:space="0" w:color="auto"/>
        <w:bottom w:val="none" w:sz="0" w:space="0" w:color="auto"/>
        <w:right w:val="none" w:sz="0" w:space="0" w:color="auto"/>
      </w:divBdr>
    </w:div>
    <w:div w:id="1684629715">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4208963">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4808874">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873152997">
      <w:bodyDiv w:val="1"/>
      <w:marLeft w:val="0"/>
      <w:marRight w:val="0"/>
      <w:marTop w:val="0"/>
      <w:marBottom w:val="0"/>
      <w:divBdr>
        <w:top w:val="none" w:sz="0" w:space="0" w:color="auto"/>
        <w:left w:val="none" w:sz="0" w:space="0" w:color="auto"/>
        <w:bottom w:val="none" w:sz="0" w:space="0" w:color="auto"/>
        <w:right w:val="none" w:sz="0" w:space="0" w:color="auto"/>
      </w:divBdr>
    </w:div>
    <w:div w:id="1893299844">
      <w:bodyDiv w:val="1"/>
      <w:marLeft w:val="0"/>
      <w:marRight w:val="0"/>
      <w:marTop w:val="0"/>
      <w:marBottom w:val="0"/>
      <w:divBdr>
        <w:top w:val="none" w:sz="0" w:space="0" w:color="auto"/>
        <w:left w:val="none" w:sz="0" w:space="0" w:color="auto"/>
        <w:bottom w:val="none" w:sz="0" w:space="0" w:color="auto"/>
        <w:right w:val="none" w:sz="0" w:space="0" w:color="auto"/>
      </w:divBdr>
    </w:div>
    <w:div w:id="189762530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22514043">
      <w:bodyDiv w:val="1"/>
      <w:marLeft w:val="0"/>
      <w:marRight w:val="0"/>
      <w:marTop w:val="0"/>
      <w:marBottom w:val="0"/>
      <w:divBdr>
        <w:top w:val="none" w:sz="0" w:space="0" w:color="auto"/>
        <w:left w:val="none" w:sz="0" w:space="0" w:color="auto"/>
        <w:bottom w:val="none" w:sz="0" w:space="0" w:color="auto"/>
        <w:right w:val="none" w:sz="0" w:space="0" w:color="auto"/>
      </w:divBdr>
    </w:div>
    <w:div w:id="2033189046">
      <w:bodyDiv w:val="1"/>
      <w:marLeft w:val="0"/>
      <w:marRight w:val="0"/>
      <w:marTop w:val="0"/>
      <w:marBottom w:val="0"/>
      <w:divBdr>
        <w:top w:val="none" w:sz="0" w:space="0" w:color="auto"/>
        <w:left w:val="none" w:sz="0" w:space="0" w:color="auto"/>
        <w:bottom w:val="none" w:sz="0" w:space="0" w:color="auto"/>
        <w:right w:val="none" w:sz="0" w:space="0" w:color="auto"/>
      </w:divBdr>
    </w:div>
    <w:div w:id="206491302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87993975">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 w:id="211034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2.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3.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5.xml><?xml version="1.0" encoding="utf-8"?>
<ds:datastoreItem xmlns:ds="http://schemas.openxmlformats.org/officeDocument/2006/customXml" ds:itemID="{1E9FD021-D318-4983-A6BF-E79A423BB346}">
  <ds:schemaRefs>
    <ds:schemaRef ds:uri="http://schemas.openxmlformats.org/officeDocument/2006/bibliography"/>
  </ds:schemaRefs>
</ds:datastoreItem>
</file>

<file path=customXml/itemProps6.xml><?xml version="1.0" encoding="utf-8"?>
<ds:datastoreItem xmlns:ds="http://schemas.openxmlformats.org/officeDocument/2006/customXml" ds:itemID="{B51B0C25-B9D4-4A20-87B3-88836D9CBC25}">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Template>
  <TotalTime>359</TotalTime>
  <Pages>6</Pages>
  <Words>2402</Words>
  <Characters>13695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RAN2#123</cp:lastModifiedBy>
  <cp:revision>44</cp:revision>
  <dcterms:created xsi:type="dcterms:W3CDTF">2022-12-05T16:41:00Z</dcterms:created>
  <dcterms:modified xsi:type="dcterms:W3CDTF">2023-09-04T07:02:00Z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